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EF" w:rsidRPr="00585DEF" w:rsidRDefault="00585DEF" w:rsidP="00585DEF">
      <w:pPr>
        <w:ind w:left="4536" w:firstLine="0"/>
        <w:jc w:val="center"/>
        <w:rPr>
          <w:spacing w:val="-6"/>
        </w:rPr>
      </w:pPr>
      <w:r w:rsidRPr="00585DEF">
        <w:rPr>
          <w:spacing w:val="-6"/>
        </w:rPr>
        <w:t xml:space="preserve">Приложение </w:t>
      </w:r>
      <w:r w:rsidR="007E4968">
        <w:rPr>
          <w:spacing w:val="-6"/>
        </w:rPr>
        <w:t xml:space="preserve">1 </w:t>
      </w:r>
      <w:r w:rsidRPr="00585DEF">
        <w:rPr>
          <w:spacing w:val="-6"/>
        </w:rPr>
        <w:t>к приказу</w:t>
      </w:r>
    </w:p>
    <w:p w:rsidR="00585DEF" w:rsidRPr="00585DEF" w:rsidRDefault="00585DEF" w:rsidP="00585DEF">
      <w:pPr>
        <w:ind w:left="4536" w:firstLine="0"/>
        <w:jc w:val="center"/>
        <w:rPr>
          <w:spacing w:val="-6"/>
        </w:rPr>
      </w:pPr>
      <w:r w:rsidRPr="00585DEF">
        <w:rPr>
          <w:spacing w:val="-6"/>
        </w:rPr>
        <w:t>БПОУ ОО «Орловский музыкальный</w:t>
      </w:r>
    </w:p>
    <w:p w:rsidR="003B7CFE" w:rsidRPr="00585DEF" w:rsidRDefault="00585DEF" w:rsidP="00585DEF">
      <w:pPr>
        <w:ind w:left="4536" w:firstLine="0"/>
        <w:jc w:val="center"/>
        <w:rPr>
          <w:spacing w:val="-6"/>
        </w:rPr>
      </w:pPr>
      <w:r w:rsidRPr="00585DEF">
        <w:rPr>
          <w:spacing w:val="-6"/>
        </w:rPr>
        <w:t>колледж»</w:t>
      </w:r>
    </w:p>
    <w:p w:rsidR="00585DEF" w:rsidRPr="00585DEF" w:rsidRDefault="00585DEF" w:rsidP="00585DEF">
      <w:pPr>
        <w:ind w:left="4536" w:firstLine="0"/>
        <w:jc w:val="center"/>
        <w:rPr>
          <w:spacing w:val="-6"/>
        </w:rPr>
      </w:pPr>
      <w:r w:rsidRPr="00585DEF">
        <w:rPr>
          <w:spacing w:val="-6"/>
        </w:rPr>
        <w:t>от ______________ 2025 г. № ______</w:t>
      </w:r>
    </w:p>
    <w:p w:rsidR="00585DEF" w:rsidRPr="00585DEF" w:rsidRDefault="00585DEF" w:rsidP="00585DEF">
      <w:pPr>
        <w:rPr>
          <w:spacing w:val="-6"/>
        </w:rPr>
      </w:pPr>
    </w:p>
    <w:p w:rsidR="00585DEF" w:rsidRPr="00585DEF" w:rsidRDefault="00585DEF" w:rsidP="00585DEF">
      <w:pPr>
        <w:rPr>
          <w:spacing w:val="-6"/>
        </w:rPr>
      </w:pPr>
    </w:p>
    <w:p w:rsidR="002133E3" w:rsidRDefault="002133E3" w:rsidP="00585DEF">
      <w:pPr>
        <w:ind w:firstLine="0"/>
        <w:jc w:val="center"/>
        <w:rPr>
          <w:b/>
          <w:spacing w:val="-6"/>
        </w:rPr>
      </w:pPr>
    </w:p>
    <w:p w:rsidR="002133E3" w:rsidRDefault="002133E3" w:rsidP="00585DEF">
      <w:pPr>
        <w:ind w:firstLine="0"/>
        <w:jc w:val="center"/>
        <w:rPr>
          <w:b/>
          <w:spacing w:val="-6"/>
        </w:rPr>
      </w:pPr>
    </w:p>
    <w:p w:rsidR="002133E3" w:rsidRDefault="002133E3" w:rsidP="00585DEF">
      <w:pPr>
        <w:ind w:firstLine="0"/>
        <w:jc w:val="center"/>
        <w:rPr>
          <w:b/>
          <w:spacing w:val="-6"/>
        </w:rPr>
      </w:pPr>
    </w:p>
    <w:p w:rsidR="00585DEF" w:rsidRPr="00585DEF" w:rsidRDefault="00585DEF" w:rsidP="00585DEF">
      <w:pPr>
        <w:ind w:firstLine="0"/>
        <w:jc w:val="center"/>
        <w:rPr>
          <w:b/>
          <w:spacing w:val="-6"/>
        </w:rPr>
      </w:pPr>
      <w:r w:rsidRPr="00585DEF">
        <w:rPr>
          <w:b/>
          <w:spacing w:val="-6"/>
        </w:rPr>
        <w:t>ПОЛОЖЕНИЕ</w:t>
      </w:r>
    </w:p>
    <w:p w:rsidR="00585DEF" w:rsidRPr="00585DEF" w:rsidRDefault="007B329D" w:rsidP="00585DEF">
      <w:pPr>
        <w:ind w:firstLine="0"/>
        <w:jc w:val="center"/>
        <w:rPr>
          <w:b/>
          <w:spacing w:val="-6"/>
        </w:rPr>
      </w:pPr>
      <w:r>
        <w:rPr>
          <w:b/>
          <w:spacing w:val="-6"/>
        </w:rPr>
        <w:t>второго</w:t>
      </w:r>
      <w:r w:rsidR="00585DEF" w:rsidRPr="00585DEF">
        <w:rPr>
          <w:b/>
          <w:spacing w:val="-6"/>
        </w:rPr>
        <w:t xml:space="preserve"> международного конкурса исполнителей на народных инструментах «Мелодии славянской души»</w:t>
      </w:r>
    </w:p>
    <w:p w:rsidR="00585DEF" w:rsidRPr="00585DEF" w:rsidRDefault="00585DEF" w:rsidP="00585DEF">
      <w:pPr>
        <w:ind w:firstLine="0"/>
        <w:jc w:val="center"/>
        <w:rPr>
          <w:b/>
          <w:spacing w:val="-6"/>
        </w:rPr>
      </w:pPr>
    </w:p>
    <w:p w:rsidR="00585DEF" w:rsidRPr="00585DEF" w:rsidRDefault="00585DEF" w:rsidP="00585DEF">
      <w:pPr>
        <w:ind w:firstLine="0"/>
        <w:jc w:val="center"/>
        <w:rPr>
          <w:b/>
          <w:spacing w:val="-6"/>
        </w:rPr>
      </w:pPr>
      <w:r w:rsidRPr="00585DEF">
        <w:rPr>
          <w:b/>
          <w:spacing w:val="-6"/>
        </w:rPr>
        <w:t>1. Общие положения.</w:t>
      </w:r>
    </w:p>
    <w:p w:rsidR="00585DEF" w:rsidRPr="00585DEF" w:rsidRDefault="00585DEF" w:rsidP="00585DEF">
      <w:pPr>
        <w:rPr>
          <w:spacing w:val="-6"/>
        </w:rPr>
      </w:pPr>
    </w:p>
    <w:p w:rsidR="00585DEF" w:rsidRDefault="00585DEF" w:rsidP="00585DEF">
      <w:pPr>
        <w:rPr>
          <w:spacing w:val="-6"/>
        </w:rPr>
      </w:pPr>
      <w:r w:rsidRPr="00585DEF">
        <w:rPr>
          <w:spacing w:val="-6"/>
        </w:rPr>
        <w:t>1.</w:t>
      </w:r>
      <w:r w:rsidR="00AF43DC">
        <w:rPr>
          <w:spacing w:val="-6"/>
        </w:rPr>
        <w:t>1. </w:t>
      </w:r>
      <w:r w:rsidRPr="00585DEF">
        <w:rPr>
          <w:spacing w:val="-6"/>
        </w:rPr>
        <w:t xml:space="preserve">Настоящее положение определяет порядок, сроки и условия проведения </w:t>
      </w:r>
      <w:r w:rsidR="007B329D">
        <w:rPr>
          <w:spacing w:val="-6"/>
        </w:rPr>
        <w:t>второго</w:t>
      </w:r>
      <w:r w:rsidRPr="00585DEF">
        <w:rPr>
          <w:spacing w:val="-6"/>
        </w:rPr>
        <w:t xml:space="preserve"> </w:t>
      </w:r>
      <w:r w:rsidR="00AF43DC" w:rsidRPr="00AF43DC">
        <w:rPr>
          <w:spacing w:val="-6"/>
        </w:rPr>
        <w:t>международного конкурса исполнителей на народных инструментах «Мелодии славянской души»</w:t>
      </w:r>
      <w:r w:rsidR="00AF43DC">
        <w:rPr>
          <w:spacing w:val="-6"/>
        </w:rPr>
        <w:t xml:space="preserve"> (далее также – Конкурс).</w:t>
      </w:r>
    </w:p>
    <w:p w:rsidR="00AF43DC" w:rsidRPr="005136CB" w:rsidRDefault="00AF43DC" w:rsidP="00AF43DC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1.2. Конкурс организуется и проводится бюджетным профессиональным образовательным учреждением Орловской области «Орловский музыкальный колледж» (далее – БПОУ ОО «Орловский музыкальный колледж»).</w:t>
      </w:r>
    </w:p>
    <w:p w:rsidR="00AF43DC" w:rsidRPr="005136CB" w:rsidRDefault="00AF43DC" w:rsidP="00007828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1.3. В Конкурсе имеют право принимать участие</w:t>
      </w:r>
      <w:r w:rsidR="00007828">
        <w:rPr>
          <w:rFonts w:cs="Times New Roman"/>
          <w:spacing w:val="-6"/>
          <w:szCs w:val="28"/>
        </w:rPr>
        <w:t xml:space="preserve"> солисты,</w:t>
      </w:r>
      <w:r>
        <w:rPr>
          <w:rFonts w:cs="Times New Roman"/>
          <w:spacing w:val="-6"/>
          <w:szCs w:val="28"/>
        </w:rPr>
        <w:t xml:space="preserve"> </w:t>
      </w:r>
      <w:r w:rsidR="00007828" w:rsidRPr="00007828">
        <w:rPr>
          <w:rFonts w:cs="Times New Roman"/>
          <w:spacing w:val="-6"/>
          <w:szCs w:val="28"/>
        </w:rPr>
        <w:t>обучающиеся игре на народных инструментах</w:t>
      </w:r>
      <w:r w:rsidRPr="005136CB">
        <w:rPr>
          <w:rFonts w:cs="Times New Roman"/>
          <w:spacing w:val="-6"/>
          <w:szCs w:val="28"/>
        </w:rPr>
        <w:t>:</w:t>
      </w:r>
    </w:p>
    <w:p w:rsidR="00AF43DC" w:rsidRPr="005136CB" w:rsidRDefault="00AF43DC" w:rsidP="00AF43DC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1) образовательных организаци</w:t>
      </w:r>
      <w:r>
        <w:rPr>
          <w:rFonts w:cs="Times New Roman"/>
          <w:spacing w:val="-6"/>
          <w:szCs w:val="28"/>
        </w:rPr>
        <w:t>й</w:t>
      </w:r>
      <w:r w:rsidRPr="005136CB">
        <w:rPr>
          <w:rFonts w:cs="Times New Roman"/>
          <w:spacing w:val="-6"/>
          <w:szCs w:val="28"/>
        </w:rPr>
        <w:t xml:space="preserve"> дополнительного образования;</w:t>
      </w:r>
    </w:p>
    <w:p w:rsidR="00AF43DC" w:rsidRPr="005136CB" w:rsidRDefault="00AF43DC" w:rsidP="00AF43DC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2) образовательных организаци</w:t>
      </w:r>
      <w:r>
        <w:rPr>
          <w:rFonts w:cs="Times New Roman"/>
          <w:spacing w:val="-6"/>
          <w:szCs w:val="28"/>
        </w:rPr>
        <w:t>й</w:t>
      </w:r>
      <w:r w:rsidRPr="005136CB">
        <w:rPr>
          <w:rFonts w:cs="Times New Roman"/>
          <w:spacing w:val="-6"/>
          <w:szCs w:val="28"/>
        </w:rPr>
        <w:t xml:space="preserve"> среднего профессионального образования;</w:t>
      </w:r>
    </w:p>
    <w:p w:rsidR="00AF43DC" w:rsidRPr="005136CB" w:rsidRDefault="00AF43DC" w:rsidP="00AF43DC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3</w:t>
      </w:r>
      <w:r w:rsidRPr="005136CB">
        <w:rPr>
          <w:rFonts w:cs="Times New Roman"/>
          <w:spacing w:val="-6"/>
          <w:szCs w:val="28"/>
        </w:rPr>
        <w:t>) иных организаци</w:t>
      </w:r>
      <w:r>
        <w:rPr>
          <w:rFonts w:cs="Times New Roman"/>
          <w:spacing w:val="-6"/>
          <w:szCs w:val="28"/>
        </w:rPr>
        <w:t>й</w:t>
      </w:r>
      <w:r w:rsidRPr="005136CB">
        <w:rPr>
          <w:rFonts w:cs="Times New Roman"/>
          <w:spacing w:val="-6"/>
          <w:szCs w:val="28"/>
        </w:rPr>
        <w:t xml:space="preserve">, осуществляющих образовательную деятельность </w:t>
      </w:r>
      <w:r w:rsidRPr="005136CB">
        <w:rPr>
          <w:rFonts w:cs="Times New Roman"/>
          <w:spacing w:val="-6"/>
          <w:szCs w:val="28"/>
        </w:rPr>
        <w:br/>
        <w:t>по образовательным программам в области музыкального искусства.</w:t>
      </w:r>
    </w:p>
    <w:p w:rsidR="00AF43DC" w:rsidRPr="005136CB" w:rsidRDefault="00AF43DC" w:rsidP="00AF43DC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Также принимать участие в Конкурсе имеют право участники творческих формирований (объединений) учреждений культурно-досугового типа.</w:t>
      </w:r>
    </w:p>
    <w:p w:rsidR="00AF43DC" w:rsidRDefault="00AF43DC" w:rsidP="00AF43DC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Допускается участие</w:t>
      </w:r>
      <w:r w:rsidR="00CB57F2">
        <w:rPr>
          <w:rFonts w:cs="Times New Roman"/>
          <w:spacing w:val="-6"/>
          <w:szCs w:val="28"/>
        </w:rPr>
        <w:t xml:space="preserve"> исполнителей из</w:t>
      </w:r>
      <w:r w:rsidRPr="005136CB">
        <w:rPr>
          <w:rFonts w:cs="Times New Roman"/>
          <w:spacing w:val="-6"/>
          <w:szCs w:val="28"/>
        </w:rPr>
        <w:t xml:space="preserve"> организаций (объединений) любых форм собственности и ведомственной принадлежности.</w:t>
      </w:r>
    </w:p>
    <w:p w:rsidR="00CB57F2" w:rsidRPr="005136CB" w:rsidRDefault="00CB57F2" w:rsidP="00AF43DC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 xml:space="preserve">1.4. </w:t>
      </w:r>
      <w:r w:rsidR="00020ECC" w:rsidRPr="00020ECC">
        <w:rPr>
          <w:rFonts w:cs="Times New Roman"/>
          <w:spacing w:val="-6"/>
          <w:szCs w:val="28"/>
        </w:rPr>
        <w:t xml:space="preserve">В </w:t>
      </w:r>
      <w:r w:rsidR="00020ECC">
        <w:rPr>
          <w:rFonts w:cs="Times New Roman"/>
          <w:spacing w:val="-6"/>
          <w:szCs w:val="28"/>
        </w:rPr>
        <w:t>К</w:t>
      </w:r>
      <w:r w:rsidR="00020ECC" w:rsidRPr="00020ECC">
        <w:rPr>
          <w:rFonts w:cs="Times New Roman"/>
          <w:spacing w:val="-6"/>
          <w:szCs w:val="28"/>
        </w:rPr>
        <w:t xml:space="preserve">онкурсе могут принять участие </w:t>
      </w:r>
      <w:r w:rsidR="00B4036E">
        <w:rPr>
          <w:rFonts w:cs="Times New Roman"/>
          <w:spacing w:val="-6"/>
          <w:szCs w:val="28"/>
        </w:rPr>
        <w:t>исполнители</w:t>
      </w:r>
      <w:r w:rsidR="00020ECC" w:rsidRPr="00020ECC">
        <w:rPr>
          <w:rFonts w:cs="Times New Roman"/>
          <w:spacing w:val="-6"/>
          <w:szCs w:val="28"/>
        </w:rPr>
        <w:t xml:space="preserve"> из всех стран.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Организационный комитет Конкурса: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1) осуществляет прием и рассмотрение заявок на участие в Конкурсе;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2) дает разъяснения и консультации по вопросам, возникающим </w:t>
      </w:r>
      <w:r w:rsidR="009E2491"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>в ходе организации и проведении Конкурса.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Жюри Конкурса оценивает выступления участников</w:t>
      </w:r>
      <w:r>
        <w:rPr>
          <w:rFonts w:cs="Times New Roman"/>
          <w:spacing w:val="-6"/>
          <w:szCs w:val="28"/>
        </w:rPr>
        <w:t>,</w:t>
      </w:r>
      <w:r w:rsidRPr="005136CB">
        <w:rPr>
          <w:rFonts w:cs="Times New Roman"/>
          <w:spacing w:val="-6"/>
          <w:szCs w:val="28"/>
        </w:rPr>
        <w:t xml:space="preserve"> определяет лауреатов Конкурса </w:t>
      </w:r>
      <w:r w:rsidRPr="005136CB">
        <w:rPr>
          <w:rFonts w:eastAsia="Times New Roman" w:cs="Times New Roman"/>
          <w:spacing w:val="-6"/>
          <w:szCs w:val="28"/>
          <w:lang w:eastAsia="ru-RU"/>
        </w:rPr>
        <w:t>и распределяет призовые места</w:t>
      </w:r>
      <w:r w:rsidRPr="005136CB">
        <w:rPr>
          <w:rFonts w:cs="Times New Roman"/>
          <w:spacing w:val="-6"/>
          <w:szCs w:val="28"/>
        </w:rPr>
        <w:t>.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1.</w:t>
      </w:r>
      <w:r>
        <w:rPr>
          <w:rFonts w:cs="Times New Roman"/>
          <w:spacing w:val="-6"/>
          <w:szCs w:val="28"/>
        </w:rPr>
        <w:t>5</w:t>
      </w:r>
      <w:r w:rsidRPr="005136CB">
        <w:rPr>
          <w:rFonts w:cs="Times New Roman"/>
          <w:spacing w:val="-6"/>
          <w:szCs w:val="28"/>
        </w:rPr>
        <w:t xml:space="preserve">. В случае введения в действие обязательных мер и/или рекомендаций, связанных с ограничением деятельности организаций (учреждений) и/или работы сотрудников организаций (учреждений), </w:t>
      </w:r>
      <w:r>
        <w:rPr>
          <w:rFonts w:cs="Times New Roman"/>
          <w:spacing w:val="-6"/>
          <w:szCs w:val="28"/>
        </w:rPr>
        <w:t>БПОУ ОО «Орловский музыкальный колледж»</w:t>
      </w:r>
      <w:r w:rsidRPr="005136CB">
        <w:rPr>
          <w:rFonts w:cs="Times New Roman"/>
          <w:spacing w:val="-6"/>
          <w:szCs w:val="28"/>
        </w:rPr>
        <w:t xml:space="preserve"> вправе: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1) вносить изменения в составы организационного комитета и жюри Конкурса;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lastRenderedPageBreak/>
        <w:t>2) переносить сроки проведения Конкурса;</w:t>
      </w:r>
    </w:p>
    <w:p w:rsidR="00B4036E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3) вносить изменения в порядо</w:t>
      </w:r>
      <w:r>
        <w:rPr>
          <w:rFonts w:cs="Times New Roman"/>
          <w:spacing w:val="-6"/>
          <w:szCs w:val="28"/>
        </w:rPr>
        <w:t>к и условия проведения Конкурса;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4) отменить проведение Конкурса.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1.</w:t>
      </w:r>
      <w:r>
        <w:rPr>
          <w:rFonts w:cs="Times New Roman"/>
          <w:spacing w:val="-6"/>
          <w:szCs w:val="28"/>
        </w:rPr>
        <w:t>6</w:t>
      </w:r>
      <w:r w:rsidRPr="005136CB">
        <w:rPr>
          <w:rFonts w:cs="Times New Roman"/>
          <w:spacing w:val="-6"/>
          <w:szCs w:val="28"/>
        </w:rPr>
        <w:t xml:space="preserve">. Положение </w:t>
      </w:r>
      <w:r w:rsidR="007B329D">
        <w:rPr>
          <w:spacing w:val="-6"/>
        </w:rPr>
        <w:t>второго</w:t>
      </w:r>
      <w:r w:rsidRPr="00585DEF">
        <w:rPr>
          <w:spacing w:val="-6"/>
        </w:rPr>
        <w:t xml:space="preserve"> </w:t>
      </w:r>
      <w:r w:rsidRPr="00AF43DC">
        <w:rPr>
          <w:spacing w:val="-6"/>
        </w:rPr>
        <w:t xml:space="preserve">международного конкурса исполнителей </w:t>
      </w:r>
      <w:r w:rsidR="007B329D">
        <w:rPr>
          <w:spacing w:val="-6"/>
        </w:rPr>
        <w:br/>
      </w:r>
      <w:r w:rsidRPr="00AF43DC">
        <w:rPr>
          <w:spacing w:val="-6"/>
        </w:rPr>
        <w:t>на народных инструментах «Мелодии славянской души»</w:t>
      </w:r>
      <w:r w:rsidRPr="005136CB">
        <w:rPr>
          <w:rFonts w:cs="Times New Roman"/>
          <w:spacing w:val="-6"/>
          <w:szCs w:val="28"/>
        </w:rPr>
        <w:t xml:space="preserve"> (далее – Положение) размеща</w:t>
      </w:r>
      <w:r>
        <w:rPr>
          <w:rFonts w:cs="Times New Roman"/>
          <w:spacing w:val="-6"/>
          <w:szCs w:val="28"/>
        </w:rPr>
        <w:t>е</w:t>
      </w:r>
      <w:r w:rsidRPr="005136CB">
        <w:rPr>
          <w:rFonts w:cs="Times New Roman"/>
          <w:spacing w:val="-6"/>
          <w:szCs w:val="28"/>
        </w:rPr>
        <w:t>тся в сети Интернет на официальном сайте БПОУ ОО «Орловский музыкальный колледж» (http://omk-prof.obr57.ru/).</w:t>
      </w:r>
    </w:p>
    <w:p w:rsidR="00B4036E" w:rsidRPr="005136CB" w:rsidRDefault="00B4036E" w:rsidP="00B4036E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1.</w:t>
      </w:r>
      <w:r>
        <w:rPr>
          <w:rFonts w:cs="Times New Roman"/>
          <w:spacing w:val="-6"/>
          <w:szCs w:val="28"/>
        </w:rPr>
        <w:t>7</w:t>
      </w:r>
      <w:r w:rsidRPr="005136CB">
        <w:rPr>
          <w:rFonts w:cs="Times New Roman"/>
          <w:spacing w:val="-6"/>
          <w:szCs w:val="28"/>
        </w:rPr>
        <w:t>. Финансирование Конкурса осуществляется за счет средств, поступивших от организационных взносов.</w:t>
      </w:r>
    </w:p>
    <w:p w:rsidR="00AF43DC" w:rsidRDefault="00AF43DC" w:rsidP="00AF43DC">
      <w:pPr>
        <w:rPr>
          <w:spacing w:val="-6"/>
        </w:rPr>
      </w:pPr>
    </w:p>
    <w:p w:rsidR="00877B71" w:rsidRPr="005136CB" w:rsidRDefault="00877B71" w:rsidP="00877B71">
      <w:pPr>
        <w:ind w:firstLine="0"/>
        <w:jc w:val="center"/>
        <w:rPr>
          <w:rFonts w:cs="Times New Roman"/>
          <w:b/>
          <w:spacing w:val="-6"/>
          <w:szCs w:val="28"/>
        </w:rPr>
      </w:pPr>
      <w:r w:rsidRPr="005136CB">
        <w:rPr>
          <w:rFonts w:cs="Times New Roman"/>
          <w:b/>
          <w:spacing w:val="-6"/>
          <w:szCs w:val="28"/>
        </w:rPr>
        <w:t>2. Цели и задачи Конкурса.</w:t>
      </w:r>
    </w:p>
    <w:p w:rsidR="00877B71" w:rsidRPr="005136CB" w:rsidRDefault="00877B71" w:rsidP="00877B71">
      <w:pPr>
        <w:rPr>
          <w:rFonts w:cs="Times New Roman"/>
          <w:spacing w:val="-6"/>
          <w:szCs w:val="28"/>
        </w:rPr>
      </w:pPr>
    </w:p>
    <w:p w:rsidR="00877B71" w:rsidRPr="005136CB" w:rsidRDefault="00877B71" w:rsidP="00877B71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2.1. Конкурс проводится в целях повышения творческого</w:t>
      </w:r>
      <w:r>
        <w:rPr>
          <w:rFonts w:cs="Times New Roman"/>
          <w:spacing w:val="-6"/>
          <w:szCs w:val="28"/>
        </w:rPr>
        <w:t xml:space="preserve"> </w:t>
      </w:r>
      <w:r>
        <w:rPr>
          <w:rFonts w:cs="Times New Roman"/>
          <w:spacing w:val="-6"/>
          <w:szCs w:val="28"/>
        </w:rPr>
        <w:br/>
        <w:t>и</w:t>
      </w:r>
      <w:r w:rsidRPr="005136CB">
        <w:rPr>
          <w:rFonts w:cs="Times New Roman"/>
          <w:spacing w:val="-6"/>
          <w:szCs w:val="28"/>
        </w:rPr>
        <w:t xml:space="preserve"> профессионального уровней </w:t>
      </w:r>
      <w:r>
        <w:rPr>
          <w:rFonts w:cs="Times New Roman"/>
          <w:spacing w:val="-6"/>
          <w:szCs w:val="28"/>
        </w:rPr>
        <w:t>исполнителей на народных инструментах</w:t>
      </w:r>
      <w:r w:rsidRPr="005136CB">
        <w:rPr>
          <w:rFonts w:cs="Times New Roman"/>
          <w:spacing w:val="-6"/>
          <w:szCs w:val="28"/>
        </w:rPr>
        <w:t xml:space="preserve">.  </w:t>
      </w:r>
    </w:p>
    <w:p w:rsidR="00877B71" w:rsidRPr="005136CB" w:rsidRDefault="00877B71" w:rsidP="00877B71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2.2. Основными задачами Конкурса являются: </w:t>
      </w:r>
    </w:p>
    <w:p w:rsidR="007B329D" w:rsidRPr="005136CB" w:rsidRDefault="007B329D" w:rsidP="007B329D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1) выявление и поддержка талантливых и музыкально одаренных детей </w:t>
      </w:r>
      <w:r w:rsidRPr="005136CB">
        <w:rPr>
          <w:rFonts w:cs="Times New Roman"/>
          <w:spacing w:val="-6"/>
          <w:szCs w:val="28"/>
        </w:rPr>
        <w:br/>
        <w:t>и молодежи;</w:t>
      </w:r>
    </w:p>
    <w:p w:rsidR="007B329D" w:rsidRPr="005136CB" w:rsidRDefault="007B329D" w:rsidP="007B329D">
      <w:pPr>
        <w:rPr>
          <w:rFonts w:cs="Times New Roman"/>
          <w:spacing w:val="-6"/>
          <w:szCs w:val="28"/>
        </w:rPr>
      </w:pPr>
      <w:proofErr w:type="gramStart"/>
      <w:r w:rsidRPr="005136CB">
        <w:rPr>
          <w:rFonts w:cs="Times New Roman"/>
          <w:spacing w:val="-6"/>
          <w:szCs w:val="28"/>
        </w:rPr>
        <w:t>2) повышение уровня исполнительской культуры и совершенствование исполнительского мастерства обучающихся</w:t>
      </w:r>
      <w:r>
        <w:rPr>
          <w:rFonts w:cs="Times New Roman"/>
          <w:spacing w:val="-6"/>
          <w:szCs w:val="28"/>
        </w:rPr>
        <w:t xml:space="preserve"> </w:t>
      </w:r>
      <w:r w:rsidRPr="00D20BEA">
        <w:rPr>
          <w:rFonts w:cs="Times New Roman"/>
          <w:spacing w:val="-6"/>
          <w:szCs w:val="28"/>
        </w:rPr>
        <w:t>игре на народных инструментах;</w:t>
      </w:r>
      <w:proofErr w:type="gramEnd"/>
    </w:p>
    <w:p w:rsidR="007B329D" w:rsidRDefault="007B329D" w:rsidP="007B329D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3</w:t>
      </w:r>
      <w:r w:rsidRPr="005136CB">
        <w:rPr>
          <w:rFonts w:cs="Times New Roman"/>
          <w:spacing w:val="-6"/>
          <w:szCs w:val="28"/>
        </w:rPr>
        <w:t xml:space="preserve">) поддержание высокого престижа </w:t>
      </w:r>
      <w:r>
        <w:rPr>
          <w:rFonts w:cs="Times New Roman"/>
          <w:spacing w:val="-6"/>
          <w:szCs w:val="28"/>
        </w:rPr>
        <w:t xml:space="preserve">народной </w:t>
      </w:r>
      <w:r w:rsidRPr="005136CB">
        <w:rPr>
          <w:rFonts w:cs="Times New Roman"/>
          <w:spacing w:val="-6"/>
          <w:szCs w:val="28"/>
        </w:rPr>
        <w:t>музыкальной культуры;</w:t>
      </w:r>
    </w:p>
    <w:p w:rsidR="007B329D" w:rsidRPr="00206872" w:rsidRDefault="007B329D" w:rsidP="007B329D">
      <w:pPr>
        <w:rPr>
          <w:spacing w:val="-6"/>
        </w:rPr>
      </w:pPr>
      <w:r>
        <w:rPr>
          <w:spacing w:val="-6"/>
        </w:rPr>
        <w:t>4</w:t>
      </w:r>
      <w:r w:rsidRPr="00206872">
        <w:rPr>
          <w:spacing w:val="-6"/>
        </w:rPr>
        <w:t>) приобщение большего числа детей и подростков к лучшим традициям народно-исполнительского искусства;</w:t>
      </w:r>
    </w:p>
    <w:p w:rsidR="007B329D" w:rsidRPr="00206872" w:rsidRDefault="007B329D" w:rsidP="007B329D">
      <w:pPr>
        <w:rPr>
          <w:spacing w:val="-6"/>
        </w:rPr>
      </w:pPr>
      <w:r>
        <w:rPr>
          <w:spacing w:val="-6"/>
        </w:rPr>
        <w:t>5</w:t>
      </w:r>
      <w:r w:rsidRPr="00206872">
        <w:rPr>
          <w:spacing w:val="-6"/>
        </w:rPr>
        <w:t xml:space="preserve">) совершенствование профессионального педагогического мастерства преподавателей игры на народных инструментах в детских школах искусств </w:t>
      </w:r>
      <w:r w:rsidRPr="00206872">
        <w:rPr>
          <w:spacing w:val="-6"/>
        </w:rPr>
        <w:br/>
        <w:t>(по видам искусств);</w:t>
      </w:r>
    </w:p>
    <w:p w:rsidR="007B329D" w:rsidRPr="00206872" w:rsidRDefault="007B329D" w:rsidP="007B329D">
      <w:pPr>
        <w:rPr>
          <w:spacing w:val="-6"/>
        </w:rPr>
      </w:pPr>
      <w:proofErr w:type="gramStart"/>
      <w:r>
        <w:rPr>
          <w:spacing w:val="-6"/>
        </w:rPr>
        <w:t>6</w:t>
      </w:r>
      <w:r w:rsidRPr="00206872">
        <w:rPr>
          <w:spacing w:val="-6"/>
        </w:rPr>
        <w:t>) воспитание художественного вкуса обучающихся игре на народных инструментах</w:t>
      </w:r>
      <w:r>
        <w:rPr>
          <w:spacing w:val="-6"/>
        </w:rPr>
        <w:t>;</w:t>
      </w:r>
      <w:proofErr w:type="gramEnd"/>
    </w:p>
    <w:p w:rsidR="007B329D" w:rsidRPr="005136CB" w:rsidRDefault="007B329D" w:rsidP="007B329D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7</w:t>
      </w:r>
      <w:r w:rsidRPr="005136CB">
        <w:rPr>
          <w:rFonts w:cs="Times New Roman"/>
          <w:spacing w:val="-6"/>
          <w:szCs w:val="28"/>
        </w:rPr>
        <w:t>) расширение международного культурного сотрудничества.</w:t>
      </w:r>
    </w:p>
    <w:p w:rsidR="00877B71" w:rsidRDefault="00877B71" w:rsidP="00AF43DC">
      <w:pPr>
        <w:rPr>
          <w:spacing w:val="-6"/>
        </w:rPr>
      </w:pPr>
    </w:p>
    <w:p w:rsidR="00007828" w:rsidRPr="005136CB" w:rsidRDefault="00007828" w:rsidP="00007828">
      <w:pPr>
        <w:ind w:firstLine="0"/>
        <w:jc w:val="center"/>
        <w:rPr>
          <w:rFonts w:cs="Times New Roman"/>
          <w:b/>
          <w:spacing w:val="-6"/>
          <w:szCs w:val="28"/>
        </w:rPr>
      </w:pPr>
      <w:r w:rsidRPr="005136CB">
        <w:rPr>
          <w:rFonts w:cs="Times New Roman"/>
          <w:b/>
          <w:spacing w:val="-6"/>
          <w:szCs w:val="28"/>
        </w:rPr>
        <w:t>3. Структура конкурса.</w:t>
      </w:r>
    </w:p>
    <w:p w:rsidR="00007828" w:rsidRPr="005136CB" w:rsidRDefault="00007828" w:rsidP="00007828">
      <w:pPr>
        <w:rPr>
          <w:rFonts w:cs="Times New Roman"/>
          <w:spacing w:val="-6"/>
          <w:szCs w:val="28"/>
        </w:rPr>
      </w:pPr>
    </w:p>
    <w:p w:rsidR="007B329D" w:rsidRPr="00206872" w:rsidRDefault="007B329D" w:rsidP="007B329D">
      <w:pPr>
        <w:rPr>
          <w:spacing w:val="-6"/>
        </w:rPr>
      </w:pPr>
      <w:r w:rsidRPr="00206872">
        <w:rPr>
          <w:spacing w:val="-6"/>
        </w:rPr>
        <w:t xml:space="preserve">3.1. Конкурс проводится по </w:t>
      </w:r>
      <w:r>
        <w:rPr>
          <w:spacing w:val="-6"/>
        </w:rPr>
        <w:t>3</w:t>
      </w:r>
      <w:r w:rsidRPr="00206872">
        <w:rPr>
          <w:spacing w:val="-6"/>
        </w:rPr>
        <w:t xml:space="preserve"> номинациям и 7 возрастным группам.</w:t>
      </w:r>
    </w:p>
    <w:p w:rsidR="007B329D" w:rsidRDefault="007B329D" w:rsidP="007B329D">
      <w:pPr>
        <w:rPr>
          <w:b/>
          <w:spacing w:val="-6"/>
        </w:rPr>
      </w:pPr>
      <w:r w:rsidRPr="00206872">
        <w:rPr>
          <w:spacing w:val="-6"/>
        </w:rPr>
        <w:t>1) Номинации Конкурса:</w:t>
      </w:r>
      <w:r w:rsidRPr="007B329D">
        <w:rPr>
          <w:b/>
          <w:spacing w:val="-6"/>
        </w:rPr>
        <w:t xml:space="preserve"> </w:t>
      </w:r>
    </w:p>
    <w:p w:rsidR="007B329D" w:rsidRPr="007B329D" w:rsidRDefault="007B329D" w:rsidP="007B329D">
      <w:pPr>
        <w:rPr>
          <w:b/>
          <w:spacing w:val="-6"/>
        </w:rPr>
      </w:pPr>
      <w:r w:rsidRPr="007B329D">
        <w:rPr>
          <w:b/>
          <w:spacing w:val="-6"/>
        </w:rPr>
        <w:t>«Баян, аккордеон, гармонь»;</w:t>
      </w:r>
    </w:p>
    <w:p w:rsidR="007B329D" w:rsidRPr="007B329D" w:rsidRDefault="007B329D" w:rsidP="007B329D">
      <w:pPr>
        <w:rPr>
          <w:b/>
          <w:spacing w:val="-6"/>
        </w:rPr>
      </w:pPr>
      <w:r w:rsidRPr="007B329D">
        <w:rPr>
          <w:b/>
          <w:spacing w:val="-6"/>
        </w:rPr>
        <w:t>«Домра, балалайка, гусли</w:t>
      </w:r>
      <w:r w:rsidR="005942A3">
        <w:rPr>
          <w:b/>
          <w:spacing w:val="-6"/>
        </w:rPr>
        <w:t>, цимбалы</w:t>
      </w:r>
      <w:r w:rsidRPr="007B329D">
        <w:rPr>
          <w:b/>
          <w:spacing w:val="-6"/>
        </w:rPr>
        <w:t>»;</w:t>
      </w:r>
    </w:p>
    <w:p w:rsidR="007B329D" w:rsidRPr="007B329D" w:rsidRDefault="007B329D" w:rsidP="007B329D">
      <w:pPr>
        <w:rPr>
          <w:b/>
          <w:spacing w:val="-6"/>
        </w:rPr>
      </w:pPr>
      <w:r w:rsidRPr="007B329D">
        <w:rPr>
          <w:b/>
          <w:spacing w:val="-6"/>
        </w:rPr>
        <w:t xml:space="preserve">«Гитара». </w:t>
      </w:r>
    </w:p>
    <w:p w:rsidR="007B329D" w:rsidRPr="00206872" w:rsidRDefault="007B329D" w:rsidP="007B329D">
      <w:pPr>
        <w:rPr>
          <w:spacing w:val="-6"/>
        </w:rPr>
      </w:pPr>
      <w:r w:rsidRPr="00206872">
        <w:rPr>
          <w:spacing w:val="-6"/>
        </w:rPr>
        <w:t xml:space="preserve">2) Возрастные группы: </w:t>
      </w:r>
    </w:p>
    <w:p w:rsidR="00164A43" w:rsidRPr="00164A43" w:rsidRDefault="00164A43" w:rsidP="00164A43">
      <w:pPr>
        <w:rPr>
          <w:b/>
          <w:spacing w:val="-6"/>
        </w:rPr>
      </w:pPr>
      <w:r w:rsidRPr="00164A43">
        <w:rPr>
          <w:b/>
          <w:spacing w:val="-6"/>
          <w:lang w:val="en-US"/>
        </w:rPr>
        <w:t>I</w:t>
      </w:r>
      <w:r w:rsidRPr="00164A43">
        <w:rPr>
          <w:b/>
          <w:spacing w:val="-6"/>
        </w:rPr>
        <w:t>.</w:t>
      </w:r>
      <w:r>
        <w:rPr>
          <w:b/>
          <w:spacing w:val="-6"/>
        </w:rPr>
        <w:t xml:space="preserve"> Первая</w:t>
      </w:r>
      <w:r w:rsidRPr="00164A43">
        <w:rPr>
          <w:b/>
          <w:spacing w:val="-6"/>
        </w:rPr>
        <w:t xml:space="preserve"> младшая возрастная группа – до 9 лет включительно;</w:t>
      </w:r>
    </w:p>
    <w:p w:rsidR="00164A43" w:rsidRPr="00164A43" w:rsidRDefault="00164A43" w:rsidP="00164A43">
      <w:pPr>
        <w:rPr>
          <w:b/>
          <w:spacing w:val="-6"/>
        </w:rPr>
      </w:pPr>
      <w:r w:rsidRPr="00164A43">
        <w:rPr>
          <w:b/>
          <w:spacing w:val="-6"/>
          <w:lang w:val="en-US"/>
        </w:rPr>
        <w:t>II</w:t>
      </w:r>
      <w:r w:rsidRPr="00164A43">
        <w:rPr>
          <w:b/>
          <w:spacing w:val="-6"/>
        </w:rPr>
        <w:t xml:space="preserve">. </w:t>
      </w:r>
      <w:r>
        <w:rPr>
          <w:b/>
          <w:spacing w:val="-6"/>
        </w:rPr>
        <w:t>Вторая</w:t>
      </w:r>
      <w:r w:rsidRPr="00164A43">
        <w:rPr>
          <w:b/>
          <w:spacing w:val="-6"/>
        </w:rPr>
        <w:t xml:space="preserve"> младшая возрастная группа – от 10-11 лет включительно;</w:t>
      </w:r>
      <w:r w:rsidRPr="00164A43">
        <w:rPr>
          <w:b/>
          <w:spacing w:val="-6"/>
        </w:rPr>
        <w:tab/>
      </w:r>
    </w:p>
    <w:p w:rsidR="00164A43" w:rsidRPr="00164A43" w:rsidRDefault="00164A43" w:rsidP="00164A43">
      <w:pPr>
        <w:rPr>
          <w:b/>
          <w:spacing w:val="-6"/>
        </w:rPr>
      </w:pPr>
      <w:r w:rsidRPr="00164A43">
        <w:rPr>
          <w:b/>
          <w:spacing w:val="-6"/>
          <w:lang w:val="en-US"/>
        </w:rPr>
        <w:t>III</w:t>
      </w:r>
      <w:r w:rsidRPr="00164A43">
        <w:rPr>
          <w:b/>
          <w:spacing w:val="-6"/>
        </w:rPr>
        <w:t xml:space="preserve">. </w:t>
      </w:r>
      <w:r>
        <w:rPr>
          <w:b/>
          <w:spacing w:val="-6"/>
        </w:rPr>
        <w:t>С</w:t>
      </w:r>
      <w:r w:rsidRPr="00164A43">
        <w:rPr>
          <w:b/>
          <w:spacing w:val="-6"/>
        </w:rPr>
        <w:t>редняя возрастная группа – от 12-13 лет включительно;</w:t>
      </w:r>
    </w:p>
    <w:p w:rsidR="00164A43" w:rsidRPr="00164A43" w:rsidRDefault="00164A43" w:rsidP="00164A43">
      <w:pPr>
        <w:rPr>
          <w:b/>
          <w:spacing w:val="-6"/>
        </w:rPr>
      </w:pPr>
      <w:r w:rsidRPr="00164A43">
        <w:rPr>
          <w:b/>
          <w:spacing w:val="-6"/>
          <w:lang w:val="en-US"/>
        </w:rPr>
        <w:t>IV</w:t>
      </w:r>
      <w:r w:rsidRPr="00164A43">
        <w:rPr>
          <w:b/>
          <w:spacing w:val="-6"/>
        </w:rPr>
        <w:t xml:space="preserve">. </w:t>
      </w:r>
      <w:r>
        <w:rPr>
          <w:b/>
          <w:spacing w:val="-6"/>
        </w:rPr>
        <w:t>С</w:t>
      </w:r>
      <w:r w:rsidRPr="00164A43">
        <w:rPr>
          <w:b/>
          <w:spacing w:val="-6"/>
        </w:rPr>
        <w:t>таршая возрастная группа – от 14-15 лет включительно;</w:t>
      </w:r>
    </w:p>
    <w:p w:rsidR="00164A43" w:rsidRPr="00164A43" w:rsidRDefault="00164A43" w:rsidP="00164A43">
      <w:pPr>
        <w:rPr>
          <w:b/>
          <w:spacing w:val="-6"/>
        </w:rPr>
      </w:pPr>
      <w:r w:rsidRPr="00164A43">
        <w:rPr>
          <w:b/>
          <w:spacing w:val="-6"/>
          <w:lang w:val="en-US"/>
        </w:rPr>
        <w:t>V</w:t>
      </w:r>
      <w:r w:rsidRPr="00164A43">
        <w:rPr>
          <w:b/>
          <w:spacing w:val="-6"/>
        </w:rPr>
        <w:t xml:space="preserve">. </w:t>
      </w:r>
      <w:r>
        <w:rPr>
          <w:b/>
          <w:spacing w:val="-6"/>
        </w:rPr>
        <w:t>Ю</w:t>
      </w:r>
      <w:r w:rsidRPr="00164A43">
        <w:rPr>
          <w:b/>
          <w:spacing w:val="-6"/>
        </w:rPr>
        <w:t>ношеская возрастная группа – 16-17 лет включительно;</w:t>
      </w:r>
    </w:p>
    <w:p w:rsidR="00164A43" w:rsidRPr="00164A43" w:rsidRDefault="00164A43" w:rsidP="00164A43">
      <w:pPr>
        <w:rPr>
          <w:b/>
          <w:spacing w:val="-6"/>
        </w:rPr>
      </w:pPr>
      <w:r w:rsidRPr="00164A43">
        <w:rPr>
          <w:b/>
          <w:spacing w:val="-6"/>
          <w:lang w:val="en-US"/>
        </w:rPr>
        <w:t>VI</w:t>
      </w:r>
      <w:r w:rsidRPr="00164A43">
        <w:rPr>
          <w:b/>
          <w:spacing w:val="-6"/>
        </w:rPr>
        <w:t xml:space="preserve">. </w:t>
      </w:r>
      <w:r>
        <w:rPr>
          <w:b/>
          <w:spacing w:val="-6"/>
        </w:rPr>
        <w:t>С</w:t>
      </w:r>
      <w:r w:rsidRPr="00164A43">
        <w:rPr>
          <w:b/>
          <w:spacing w:val="-6"/>
        </w:rPr>
        <w:t>туденты колледжей 1-2 курс;</w:t>
      </w:r>
    </w:p>
    <w:p w:rsidR="00164A43" w:rsidRPr="00164A43" w:rsidRDefault="00164A43" w:rsidP="00164A43">
      <w:pPr>
        <w:rPr>
          <w:b/>
          <w:spacing w:val="-6"/>
        </w:rPr>
      </w:pPr>
      <w:r w:rsidRPr="00164A43">
        <w:rPr>
          <w:b/>
          <w:spacing w:val="-6"/>
          <w:lang w:val="en-US"/>
        </w:rPr>
        <w:t>VII</w:t>
      </w:r>
      <w:r w:rsidRPr="00164A43">
        <w:rPr>
          <w:b/>
          <w:spacing w:val="-6"/>
        </w:rPr>
        <w:t xml:space="preserve">. </w:t>
      </w:r>
      <w:r>
        <w:rPr>
          <w:b/>
          <w:spacing w:val="-6"/>
        </w:rPr>
        <w:t>С</w:t>
      </w:r>
      <w:r w:rsidRPr="00164A43">
        <w:rPr>
          <w:b/>
          <w:spacing w:val="-6"/>
        </w:rPr>
        <w:t>туденты колледжей 3-4 курс.</w:t>
      </w:r>
    </w:p>
    <w:p w:rsidR="007B329D" w:rsidRPr="007B329D" w:rsidRDefault="007B329D" w:rsidP="007B329D">
      <w:pPr>
        <w:rPr>
          <w:rFonts w:cs="Times New Roman"/>
          <w:spacing w:val="-6"/>
          <w:szCs w:val="28"/>
        </w:rPr>
      </w:pPr>
      <w:proofErr w:type="gramStart"/>
      <w:r>
        <w:rPr>
          <w:rFonts w:cs="Times New Roman"/>
          <w:spacing w:val="-6"/>
          <w:szCs w:val="28"/>
        </w:rPr>
        <w:lastRenderedPageBreak/>
        <w:t>3) </w:t>
      </w:r>
      <w:r w:rsidRPr="007B329D">
        <w:rPr>
          <w:rFonts w:cs="Times New Roman"/>
          <w:spacing w:val="-6"/>
          <w:szCs w:val="28"/>
        </w:rPr>
        <w:t xml:space="preserve">отдельной номинацией </w:t>
      </w:r>
      <w:r w:rsidR="009E2491">
        <w:rPr>
          <w:rFonts w:cs="Times New Roman"/>
          <w:spacing w:val="-6"/>
          <w:szCs w:val="28"/>
        </w:rPr>
        <w:t xml:space="preserve">Конкурса </w:t>
      </w:r>
      <w:r w:rsidRPr="007B329D">
        <w:rPr>
          <w:rFonts w:cs="Times New Roman"/>
          <w:spacing w:val="-6"/>
          <w:szCs w:val="28"/>
        </w:rPr>
        <w:t xml:space="preserve">по указанным видам </w:t>
      </w:r>
      <w:r w:rsidR="009E2491">
        <w:rPr>
          <w:rFonts w:cs="Times New Roman"/>
          <w:spacing w:val="-6"/>
          <w:szCs w:val="28"/>
        </w:rPr>
        <w:br/>
      </w:r>
      <w:r w:rsidRPr="007B329D">
        <w:rPr>
          <w:rFonts w:cs="Times New Roman"/>
          <w:spacing w:val="-6"/>
          <w:szCs w:val="28"/>
        </w:rPr>
        <w:t>инструментов и возрастным группам Конкурса выступают обучающиеся неспециализированных образовательных организаций дополнительного образования и культурно-досуговых организаций.</w:t>
      </w:r>
      <w:proofErr w:type="gramEnd"/>
    </w:p>
    <w:p w:rsidR="00CC292A" w:rsidRDefault="007B329D" w:rsidP="007B329D">
      <w:pPr>
        <w:rPr>
          <w:rFonts w:cs="Times New Roman"/>
          <w:spacing w:val="-6"/>
          <w:szCs w:val="28"/>
        </w:rPr>
      </w:pPr>
      <w:r w:rsidRPr="007B329D">
        <w:rPr>
          <w:rFonts w:cs="Times New Roman"/>
          <w:spacing w:val="-6"/>
          <w:szCs w:val="28"/>
        </w:rPr>
        <w:t>3.2.</w:t>
      </w:r>
      <w:r>
        <w:rPr>
          <w:rFonts w:cs="Times New Roman"/>
          <w:spacing w:val="-6"/>
          <w:szCs w:val="28"/>
        </w:rPr>
        <w:t> </w:t>
      </w:r>
      <w:r w:rsidRPr="007B329D">
        <w:rPr>
          <w:rFonts w:cs="Times New Roman"/>
          <w:spacing w:val="-6"/>
          <w:szCs w:val="28"/>
        </w:rPr>
        <w:t>Участники творческих формирований (объединений) учреждений культурно-досугового типа в вышеуказанных номинациях и возрастных группах прослушиваются и оцениваются членами жюри отдельно.</w:t>
      </w:r>
    </w:p>
    <w:p w:rsidR="007B329D" w:rsidRDefault="007B329D" w:rsidP="007B329D">
      <w:pPr>
        <w:rPr>
          <w:rFonts w:cs="Times New Roman"/>
          <w:spacing w:val="-6"/>
          <w:szCs w:val="28"/>
        </w:rPr>
      </w:pPr>
    </w:p>
    <w:p w:rsidR="00164A43" w:rsidRPr="005136CB" w:rsidRDefault="00164A43" w:rsidP="00164A43">
      <w:pPr>
        <w:ind w:firstLine="0"/>
        <w:jc w:val="center"/>
        <w:rPr>
          <w:rFonts w:cs="Times New Roman"/>
          <w:b/>
          <w:spacing w:val="-6"/>
          <w:szCs w:val="28"/>
        </w:rPr>
      </w:pPr>
      <w:r w:rsidRPr="005136CB">
        <w:rPr>
          <w:rFonts w:cs="Times New Roman"/>
          <w:b/>
          <w:spacing w:val="-6"/>
          <w:szCs w:val="28"/>
        </w:rPr>
        <w:t>4. Программа конкурсного выступления.</w:t>
      </w:r>
    </w:p>
    <w:p w:rsidR="00164A43" w:rsidRPr="005136CB" w:rsidRDefault="00164A43" w:rsidP="00164A43">
      <w:pPr>
        <w:rPr>
          <w:rFonts w:cs="Times New Roman"/>
          <w:spacing w:val="-6"/>
          <w:szCs w:val="28"/>
        </w:rPr>
      </w:pPr>
    </w:p>
    <w:p w:rsidR="00164A43" w:rsidRPr="005136CB" w:rsidRDefault="00164A43" w:rsidP="00164A4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4.1. </w:t>
      </w:r>
      <w:r>
        <w:rPr>
          <w:rFonts w:cs="Times New Roman"/>
          <w:spacing w:val="-6"/>
          <w:szCs w:val="28"/>
        </w:rPr>
        <w:t>П</w:t>
      </w:r>
      <w:r w:rsidRPr="005136CB">
        <w:rPr>
          <w:rFonts w:cs="Times New Roman"/>
          <w:spacing w:val="-6"/>
          <w:szCs w:val="28"/>
        </w:rPr>
        <w:t xml:space="preserve">рограмма конкурсного выступления включает в себя исполнение </w:t>
      </w:r>
      <w:r w:rsidRPr="008C24E6">
        <w:rPr>
          <w:rFonts w:cs="Times New Roman"/>
          <w:b/>
          <w:bCs/>
          <w:spacing w:val="-6"/>
          <w:szCs w:val="28"/>
        </w:rPr>
        <w:t xml:space="preserve">двух разнохарактерных </w:t>
      </w:r>
      <w:r w:rsidRPr="008C24E6">
        <w:rPr>
          <w:rFonts w:cs="Times New Roman"/>
          <w:spacing w:val="-6"/>
          <w:szCs w:val="28"/>
        </w:rPr>
        <w:t>произведений.</w:t>
      </w:r>
    </w:p>
    <w:p w:rsidR="00164A43" w:rsidRPr="005136CB" w:rsidRDefault="00164A43" w:rsidP="00164A4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4.</w:t>
      </w:r>
      <w:r>
        <w:rPr>
          <w:rFonts w:cs="Times New Roman"/>
          <w:spacing w:val="-6"/>
          <w:szCs w:val="28"/>
        </w:rPr>
        <w:t>2</w:t>
      </w:r>
      <w:r w:rsidRPr="005136CB">
        <w:rPr>
          <w:rFonts w:cs="Times New Roman"/>
          <w:spacing w:val="-6"/>
          <w:szCs w:val="28"/>
        </w:rPr>
        <w:t xml:space="preserve">. Продолжительность звучания конкурсной программы: </w:t>
      </w:r>
    </w:p>
    <w:p w:rsidR="00164A43" w:rsidRPr="005136CB" w:rsidRDefault="00164A43" w:rsidP="00164A4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1) группа </w:t>
      </w:r>
      <w:r>
        <w:rPr>
          <w:rFonts w:cs="Times New Roman"/>
          <w:spacing w:val="-6"/>
          <w:szCs w:val="28"/>
          <w:lang w:val="en-US"/>
        </w:rPr>
        <w:t>I</w:t>
      </w:r>
      <w:r w:rsidRPr="008C24E6">
        <w:rPr>
          <w:rFonts w:cs="Times New Roman"/>
          <w:spacing w:val="-6"/>
          <w:szCs w:val="28"/>
        </w:rPr>
        <w:t>-</w:t>
      </w:r>
      <w:r>
        <w:rPr>
          <w:rFonts w:cs="Times New Roman"/>
          <w:spacing w:val="-6"/>
          <w:szCs w:val="28"/>
          <w:lang w:val="en-US"/>
        </w:rPr>
        <w:t>II</w:t>
      </w:r>
      <w:r w:rsidRPr="005136CB">
        <w:rPr>
          <w:rFonts w:cs="Times New Roman"/>
          <w:spacing w:val="-6"/>
          <w:szCs w:val="28"/>
        </w:rPr>
        <w:t xml:space="preserve"> – до 7 минут;</w:t>
      </w:r>
    </w:p>
    <w:p w:rsidR="00164A43" w:rsidRPr="005136CB" w:rsidRDefault="00164A43" w:rsidP="00164A4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2) группа </w:t>
      </w:r>
      <w:r>
        <w:rPr>
          <w:rFonts w:cs="Times New Roman"/>
          <w:spacing w:val="-6"/>
          <w:szCs w:val="28"/>
          <w:lang w:val="en-US"/>
        </w:rPr>
        <w:t>III</w:t>
      </w:r>
      <w:r w:rsidRPr="008C24E6">
        <w:rPr>
          <w:rFonts w:cs="Times New Roman"/>
          <w:spacing w:val="-6"/>
          <w:szCs w:val="28"/>
        </w:rPr>
        <w:t>-</w:t>
      </w:r>
      <w:r>
        <w:rPr>
          <w:rFonts w:cs="Times New Roman"/>
          <w:spacing w:val="-6"/>
          <w:szCs w:val="28"/>
          <w:lang w:val="en-US"/>
        </w:rPr>
        <w:t>V</w:t>
      </w:r>
      <w:r w:rsidRPr="005136CB">
        <w:rPr>
          <w:rFonts w:cs="Times New Roman"/>
          <w:spacing w:val="-6"/>
          <w:szCs w:val="28"/>
        </w:rPr>
        <w:t xml:space="preserve"> – до 10 минут;</w:t>
      </w:r>
    </w:p>
    <w:p w:rsidR="00164A43" w:rsidRDefault="00164A43" w:rsidP="00164A4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3) групп</w:t>
      </w:r>
      <w:r>
        <w:rPr>
          <w:rFonts w:cs="Times New Roman"/>
          <w:spacing w:val="-6"/>
          <w:szCs w:val="28"/>
        </w:rPr>
        <w:t>а</w:t>
      </w:r>
      <w:r w:rsidRPr="005136CB">
        <w:rPr>
          <w:rFonts w:cs="Times New Roman"/>
          <w:spacing w:val="-6"/>
          <w:szCs w:val="28"/>
        </w:rPr>
        <w:t xml:space="preserve"> </w:t>
      </w:r>
      <w:r>
        <w:rPr>
          <w:rFonts w:cs="Times New Roman"/>
          <w:spacing w:val="-6"/>
          <w:szCs w:val="28"/>
          <w:lang w:val="en-US"/>
        </w:rPr>
        <w:t>V</w:t>
      </w:r>
      <w:r w:rsidR="00B97BFF">
        <w:rPr>
          <w:rFonts w:cs="Times New Roman"/>
          <w:spacing w:val="-6"/>
          <w:szCs w:val="28"/>
          <w:lang w:val="en-US"/>
        </w:rPr>
        <w:t>I</w:t>
      </w:r>
      <w:r w:rsidRPr="008C24E6">
        <w:rPr>
          <w:rFonts w:cs="Times New Roman"/>
          <w:spacing w:val="-6"/>
          <w:szCs w:val="28"/>
        </w:rPr>
        <w:t>-</w:t>
      </w:r>
      <w:r>
        <w:rPr>
          <w:rFonts w:cs="Times New Roman"/>
          <w:spacing w:val="-6"/>
          <w:szCs w:val="28"/>
          <w:lang w:val="en-US"/>
        </w:rPr>
        <w:t>VII</w:t>
      </w:r>
      <w:r w:rsidRPr="005136CB">
        <w:rPr>
          <w:rFonts w:cs="Times New Roman"/>
          <w:spacing w:val="-6"/>
          <w:szCs w:val="28"/>
        </w:rPr>
        <w:t xml:space="preserve"> – </w:t>
      </w:r>
      <w:r>
        <w:rPr>
          <w:rFonts w:cs="Times New Roman"/>
          <w:spacing w:val="-6"/>
          <w:szCs w:val="28"/>
        </w:rPr>
        <w:t xml:space="preserve">до </w:t>
      </w:r>
      <w:r w:rsidRPr="005136CB">
        <w:rPr>
          <w:rFonts w:cs="Times New Roman"/>
          <w:spacing w:val="-6"/>
          <w:szCs w:val="28"/>
        </w:rPr>
        <w:t>15 минут</w:t>
      </w:r>
      <w:r>
        <w:rPr>
          <w:rFonts w:cs="Times New Roman"/>
          <w:spacing w:val="-6"/>
          <w:szCs w:val="28"/>
        </w:rPr>
        <w:t>;</w:t>
      </w:r>
    </w:p>
    <w:p w:rsidR="00164A43" w:rsidRPr="009C3E7E" w:rsidRDefault="00164A43" w:rsidP="00164A43">
      <w:pPr>
        <w:rPr>
          <w:spacing w:val="-6"/>
        </w:rPr>
      </w:pPr>
      <w:r>
        <w:rPr>
          <w:rFonts w:cs="Times New Roman"/>
          <w:spacing w:val="-6"/>
          <w:szCs w:val="28"/>
        </w:rPr>
        <w:t xml:space="preserve">4) неспециализированные образовательные организации </w:t>
      </w:r>
      <w:r w:rsidRPr="005136CB">
        <w:rPr>
          <w:rFonts w:cs="Times New Roman"/>
          <w:spacing w:val="-6"/>
          <w:szCs w:val="28"/>
        </w:rPr>
        <w:t>–</w:t>
      </w:r>
      <w:r>
        <w:rPr>
          <w:rFonts w:cs="Times New Roman"/>
          <w:spacing w:val="-6"/>
          <w:szCs w:val="28"/>
        </w:rPr>
        <w:t xml:space="preserve"> до 7 минут. </w:t>
      </w:r>
    </w:p>
    <w:p w:rsidR="00164A43" w:rsidRPr="005136CB" w:rsidRDefault="00164A43" w:rsidP="00164A4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4.</w:t>
      </w:r>
      <w:r>
        <w:rPr>
          <w:rFonts w:cs="Times New Roman"/>
          <w:spacing w:val="-6"/>
          <w:szCs w:val="28"/>
        </w:rPr>
        <w:t>3</w:t>
      </w:r>
      <w:r w:rsidRPr="005136CB">
        <w:rPr>
          <w:rFonts w:cs="Times New Roman"/>
          <w:spacing w:val="-6"/>
          <w:szCs w:val="28"/>
        </w:rPr>
        <w:t>. Превышение установленного времени не допускается.</w:t>
      </w:r>
    </w:p>
    <w:p w:rsidR="00164A43" w:rsidRDefault="00164A43" w:rsidP="00164A4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4.</w:t>
      </w:r>
      <w:r>
        <w:rPr>
          <w:rFonts w:cs="Times New Roman"/>
          <w:spacing w:val="-6"/>
          <w:szCs w:val="28"/>
        </w:rPr>
        <w:t>4</w:t>
      </w:r>
      <w:r w:rsidRPr="005136CB">
        <w:rPr>
          <w:rFonts w:cs="Times New Roman"/>
          <w:spacing w:val="-6"/>
          <w:szCs w:val="28"/>
        </w:rPr>
        <w:t>. Участники самостоятельно устанавливают порядок исполнения произведений конкурсной программы.</w:t>
      </w:r>
    </w:p>
    <w:p w:rsidR="00164A43" w:rsidRDefault="00164A43" w:rsidP="00164A43">
      <w:pPr>
        <w:rPr>
          <w:rFonts w:cs="Times New Roman"/>
          <w:spacing w:val="-6"/>
          <w:szCs w:val="28"/>
        </w:rPr>
      </w:pPr>
    </w:p>
    <w:p w:rsidR="00164A43" w:rsidRPr="00206872" w:rsidRDefault="00164A43" w:rsidP="00164A43">
      <w:pPr>
        <w:ind w:firstLine="0"/>
        <w:jc w:val="center"/>
        <w:rPr>
          <w:b/>
          <w:spacing w:val="-6"/>
        </w:rPr>
      </w:pPr>
      <w:r w:rsidRPr="00206872">
        <w:rPr>
          <w:b/>
          <w:spacing w:val="-6"/>
        </w:rPr>
        <w:t>5. Требования к участникам Конкурса.</w:t>
      </w:r>
    </w:p>
    <w:p w:rsidR="00164A43" w:rsidRPr="00206872" w:rsidRDefault="00164A43" w:rsidP="00164A43">
      <w:pPr>
        <w:rPr>
          <w:spacing w:val="-6"/>
        </w:rPr>
      </w:pPr>
    </w:p>
    <w:p w:rsidR="00164A43" w:rsidRPr="00206872" w:rsidRDefault="00164A43" w:rsidP="00164A43">
      <w:pPr>
        <w:rPr>
          <w:spacing w:val="-6"/>
        </w:rPr>
      </w:pPr>
      <w:r w:rsidRPr="00206872">
        <w:rPr>
          <w:spacing w:val="-6"/>
        </w:rPr>
        <w:t>5.1. Участники Конкурса по номинациям и возрастным группам:</w:t>
      </w:r>
    </w:p>
    <w:p w:rsidR="00164A43" w:rsidRPr="00206872" w:rsidRDefault="00164A43" w:rsidP="00164A43">
      <w:pPr>
        <w:rPr>
          <w:spacing w:val="-6"/>
        </w:rPr>
      </w:pPr>
      <w:r w:rsidRPr="00206872">
        <w:rPr>
          <w:spacing w:val="-6"/>
        </w:rPr>
        <w:t xml:space="preserve">1) самостоятельно устанавливают порядок исполнения произведений конкурсной программы; </w:t>
      </w:r>
    </w:p>
    <w:p w:rsidR="00164A43" w:rsidRPr="00206872" w:rsidRDefault="00164A43" w:rsidP="00164A43">
      <w:pPr>
        <w:rPr>
          <w:spacing w:val="-6"/>
        </w:rPr>
      </w:pPr>
      <w:r w:rsidRPr="00206872">
        <w:rPr>
          <w:spacing w:val="-6"/>
        </w:rPr>
        <w:t>2) исполняют наизусть конкурсную программу, состоящую из двух разнохарактерных произведений;</w:t>
      </w:r>
    </w:p>
    <w:p w:rsidR="00164A43" w:rsidRPr="00206872" w:rsidRDefault="00164A43" w:rsidP="00164A43">
      <w:pPr>
        <w:rPr>
          <w:spacing w:val="-6"/>
        </w:rPr>
      </w:pPr>
      <w:r w:rsidRPr="00206872">
        <w:rPr>
          <w:spacing w:val="-6"/>
        </w:rPr>
        <w:t>5.2. Возраст участника определяется на момент проведения конкурса.</w:t>
      </w:r>
    </w:p>
    <w:p w:rsidR="00164A43" w:rsidRPr="00206872" w:rsidRDefault="00164A43" w:rsidP="00164A43">
      <w:pPr>
        <w:rPr>
          <w:spacing w:val="-6"/>
        </w:rPr>
      </w:pPr>
      <w:r w:rsidRPr="00206872">
        <w:rPr>
          <w:spacing w:val="-6"/>
        </w:rPr>
        <w:t xml:space="preserve">5.3. Изменения в конкурсной программе, указанной в заявке, </w:t>
      </w:r>
      <w:r w:rsidRPr="00206872">
        <w:rPr>
          <w:spacing w:val="-6"/>
        </w:rPr>
        <w:br/>
        <w:t>не допускаются.</w:t>
      </w:r>
    </w:p>
    <w:p w:rsidR="00164A43" w:rsidRPr="00206872" w:rsidRDefault="00164A43" w:rsidP="00164A43">
      <w:pPr>
        <w:rPr>
          <w:spacing w:val="-6"/>
        </w:rPr>
      </w:pPr>
      <w:r w:rsidRPr="00206872">
        <w:rPr>
          <w:spacing w:val="-6"/>
        </w:rPr>
        <w:t>5.4. Последовательность выступлений конкурсантов в каждой номинации и возрастной группе устанавливается в алфавитном порядке.</w:t>
      </w:r>
    </w:p>
    <w:p w:rsidR="00164A43" w:rsidRPr="00206872" w:rsidRDefault="00164A43" w:rsidP="00164A43">
      <w:pPr>
        <w:rPr>
          <w:spacing w:val="-6"/>
        </w:rPr>
      </w:pPr>
      <w:r w:rsidRPr="00206872">
        <w:rPr>
          <w:spacing w:val="-6"/>
        </w:rPr>
        <w:t>5.5. Все выступления проходят публично.</w:t>
      </w:r>
    </w:p>
    <w:p w:rsidR="00164A43" w:rsidRPr="00206872" w:rsidRDefault="00164A43" w:rsidP="00164A43">
      <w:pPr>
        <w:rPr>
          <w:spacing w:val="-6"/>
        </w:rPr>
      </w:pPr>
      <w:r w:rsidRPr="00206872">
        <w:rPr>
          <w:spacing w:val="-6"/>
        </w:rPr>
        <w:t>5.6. Проведение акустических репетиций не предусмотрено.</w:t>
      </w:r>
    </w:p>
    <w:p w:rsidR="00164A43" w:rsidRDefault="00164A43" w:rsidP="00164A43">
      <w:pPr>
        <w:rPr>
          <w:rFonts w:cs="Times New Roman"/>
          <w:spacing w:val="-6"/>
          <w:szCs w:val="28"/>
        </w:rPr>
      </w:pPr>
    </w:p>
    <w:p w:rsidR="002133E3" w:rsidRPr="005136CB" w:rsidRDefault="002133E3" w:rsidP="002133E3">
      <w:pPr>
        <w:ind w:firstLine="0"/>
        <w:jc w:val="center"/>
        <w:rPr>
          <w:rFonts w:cs="Times New Roman"/>
          <w:b/>
          <w:spacing w:val="-6"/>
          <w:szCs w:val="28"/>
        </w:rPr>
      </w:pPr>
      <w:r>
        <w:rPr>
          <w:rFonts w:cs="Times New Roman"/>
          <w:b/>
          <w:spacing w:val="-6"/>
          <w:szCs w:val="28"/>
        </w:rPr>
        <w:t>6</w:t>
      </w:r>
      <w:r w:rsidRPr="005136CB">
        <w:rPr>
          <w:rFonts w:cs="Times New Roman"/>
          <w:b/>
          <w:spacing w:val="-6"/>
          <w:szCs w:val="28"/>
        </w:rPr>
        <w:t>. Критерии оценки выступлений участников Конкурса.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6</w:t>
      </w:r>
      <w:r w:rsidRPr="005136CB">
        <w:rPr>
          <w:rFonts w:cs="Times New Roman"/>
          <w:spacing w:val="-6"/>
          <w:szCs w:val="28"/>
        </w:rPr>
        <w:t xml:space="preserve">.1. Выступления участников Конкурса оцениваются членами жюри </w:t>
      </w:r>
      <w:r w:rsidRPr="005136CB">
        <w:rPr>
          <w:rFonts w:cs="Times New Roman"/>
          <w:spacing w:val="-6"/>
          <w:szCs w:val="28"/>
        </w:rPr>
        <w:br/>
        <w:t xml:space="preserve">по </w:t>
      </w:r>
      <w:r>
        <w:rPr>
          <w:rFonts w:cs="Times New Roman"/>
          <w:spacing w:val="-6"/>
          <w:szCs w:val="28"/>
        </w:rPr>
        <w:t>25-балльной</w:t>
      </w:r>
      <w:r w:rsidRPr="005136CB">
        <w:rPr>
          <w:rFonts w:cs="Times New Roman"/>
          <w:spacing w:val="-6"/>
          <w:szCs w:val="28"/>
        </w:rPr>
        <w:t xml:space="preserve"> системе в соответствии с критериями: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1) художественная целостность исполнения конкурсных программ;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2) качество исполнения и мастерство владения инструментом;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3) подбор и сложность репертуара;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4) художественная трактовка музыкальных произведений, артистичность;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lastRenderedPageBreak/>
        <w:t>5) соответствие стилистическим и жанровым особенностям исполняемых произведений.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</w:p>
    <w:p w:rsidR="002133E3" w:rsidRPr="005136CB" w:rsidRDefault="002133E3" w:rsidP="002133E3">
      <w:pPr>
        <w:ind w:firstLine="0"/>
        <w:jc w:val="center"/>
        <w:rPr>
          <w:rFonts w:cs="Times New Roman"/>
          <w:b/>
          <w:spacing w:val="-6"/>
          <w:szCs w:val="28"/>
        </w:rPr>
      </w:pPr>
      <w:r>
        <w:rPr>
          <w:rFonts w:cs="Times New Roman"/>
          <w:b/>
          <w:spacing w:val="-6"/>
          <w:szCs w:val="28"/>
        </w:rPr>
        <w:t>7</w:t>
      </w:r>
      <w:r w:rsidRPr="005136CB">
        <w:rPr>
          <w:rFonts w:cs="Times New Roman"/>
          <w:b/>
          <w:spacing w:val="-6"/>
          <w:szCs w:val="28"/>
        </w:rPr>
        <w:t>. Порядок и условия проведения Конкурса.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</w:p>
    <w:p w:rsidR="002133E3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 xml:space="preserve">7.1. Конкурс проводится в </w:t>
      </w:r>
      <w:proofErr w:type="gramStart"/>
      <w:r>
        <w:rPr>
          <w:rFonts w:cs="Times New Roman"/>
          <w:spacing w:val="-6"/>
          <w:szCs w:val="28"/>
        </w:rPr>
        <w:t>очном</w:t>
      </w:r>
      <w:proofErr w:type="gramEnd"/>
      <w:r>
        <w:rPr>
          <w:rFonts w:cs="Times New Roman"/>
          <w:spacing w:val="-6"/>
          <w:szCs w:val="28"/>
        </w:rPr>
        <w:t xml:space="preserve"> и дистанционном (по видеозаписям) форматах. 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 w:rsidRPr="00D20BEA">
        <w:rPr>
          <w:rFonts w:cs="Times New Roman"/>
          <w:spacing w:val="-6"/>
          <w:szCs w:val="28"/>
        </w:rPr>
        <w:t xml:space="preserve">Конкурсанты, принимающие участие в </w:t>
      </w:r>
      <w:r>
        <w:rPr>
          <w:rFonts w:cs="Times New Roman"/>
          <w:spacing w:val="-6"/>
          <w:szCs w:val="28"/>
        </w:rPr>
        <w:t>К</w:t>
      </w:r>
      <w:r w:rsidRPr="00D20BEA">
        <w:rPr>
          <w:rFonts w:cs="Times New Roman"/>
          <w:spacing w:val="-6"/>
          <w:szCs w:val="28"/>
        </w:rPr>
        <w:t>онкурсе в дистанционном</w:t>
      </w:r>
      <w:r>
        <w:rPr>
          <w:rFonts w:cs="Times New Roman"/>
          <w:spacing w:val="-6"/>
          <w:szCs w:val="28"/>
        </w:rPr>
        <w:t xml:space="preserve"> </w:t>
      </w:r>
      <w:r w:rsidRPr="00D20BEA">
        <w:rPr>
          <w:rFonts w:cs="Times New Roman"/>
          <w:spacing w:val="-6"/>
          <w:szCs w:val="28"/>
        </w:rPr>
        <w:t>формате, оцениваются членами жюри отдельно.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7.2. Участники из</w:t>
      </w:r>
      <w:r w:rsidR="00B97BFF">
        <w:rPr>
          <w:rFonts w:cs="Times New Roman"/>
          <w:spacing w:val="-6"/>
          <w:szCs w:val="28"/>
        </w:rPr>
        <w:t xml:space="preserve"> города Орла и</w:t>
      </w:r>
      <w:r>
        <w:rPr>
          <w:rFonts w:cs="Times New Roman"/>
          <w:spacing w:val="-6"/>
          <w:szCs w:val="28"/>
        </w:rPr>
        <w:t xml:space="preserve"> Орловской области проходят конкурсное прослушивание только в очном формате.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 xml:space="preserve">7.3. Для участников из других регионов России и зарубежных стран, </w:t>
      </w:r>
      <w:r>
        <w:rPr>
          <w:rFonts w:cs="Times New Roman"/>
          <w:spacing w:val="-6"/>
          <w:szCs w:val="28"/>
        </w:rPr>
        <w:br/>
        <w:t xml:space="preserve">не имеющих возможности принимать участие в конкурсном прослушивании </w:t>
      </w:r>
      <w:r>
        <w:rPr>
          <w:rFonts w:cs="Times New Roman"/>
          <w:spacing w:val="-6"/>
          <w:szCs w:val="28"/>
        </w:rPr>
        <w:br/>
        <w:t xml:space="preserve">в очном формате, допускается участие в дистанционном формате </w:t>
      </w:r>
      <w:r>
        <w:rPr>
          <w:rFonts w:cs="Times New Roman"/>
          <w:spacing w:val="-6"/>
          <w:szCs w:val="28"/>
        </w:rPr>
        <w:br/>
        <w:t>по представленным видеозаписям.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7.4. График конкурсного прослушивания:</w:t>
      </w:r>
    </w:p>
    <w:p w:rsidR="002133E3" w:rsidRPr="00FA2533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1</w:t>
      </w:r>
      <w:r w:rsidRPr="00FA2533">
        <w:rPr>
          <w:rFonts w:cs="Times New Roman"/>
          <w:spacing w:val="-6"/>
          <w:szCs w:val="28"/>
        </w:rPr>
        <w:t>) </w:t>
      </w:r>
      <w:r w:rsidRPr="00FA2533">
        <w:rPr>
          <w:rFonts w:cs="Times New Roman"/>
          <w:b/>
          <w:spacing w:val="-6"/>
          <w:szCs w:val="28"/>
        </w:rPr>
        <w:t>20 марта 2026 года</w:t>
      </w:r>
      <w:r w:rsidRPr="00FA2533">
        <w:rPr>
          <w:rFonts w:cs="Times New Roman"/>
          <w:spacing w:val="-6"/>
          <w:szCs w:val="28"/>
        </w:rPr>
        <w:t xml:space="preserve"> – конкурсное прослушивание творческих коллективов, принимающих участие дистанционно (по видеозаписям);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 w:rsidRPr="00FA2533">
        <w:rPr>
          <w:rFonts w:cs="Times New Roman"/>
          <w:spacing w:val="-6"/>
          <w:szCs w:val="28"/>
        </w:rPr>
        <w:t>2) </w:t>
      </w:r>
      <w:r w:rsidRPr="00FA2533">
        <w:rPr>
          <w:rFonts w:cs="Times New Roman"/>
          <w:b/>
          <w:spacing w:val="-6"/>
          <w:szCs w:val="28"/>
        </w:rPr>
        <w:t>21 и 22 марта 2026 года</w:t>
      </w:r>
      <w:r w:rsidRPr="00FA2533">
        <w:rPr>
          <w:rFonts w:cs="Times New Roman"/>
          <w:spacing w:val="-6"/>
          <w:szCs w:val="28"/>
        </w:rPr>
        <w:t xml:space="preserve"> </w:t>
      </w:r>
      <w:r>
        <w:rPr>
          <w:rFonts w:cs="Times New Roman"/>
          <w:spacing w:val="-6"/>
          <w:szCs w:val="28"/>
        </w:rPr>
        <w:t>– конкурсное прослушивание творческих коллективов в очном формате в БПОУ ОО «Орловский музыкальный колледж».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7</w:t>
      </w:r>
      <w:r w:rsidRPr="005136CB">
        <w:rPr>
          <w:rFonts w:cs="Times New Roman"/>
          <w:spacing w:val="-6"/>
          <w:szCs w:val="28"/>
        </w:rPr>
        <w:t>.</w:t>
      </w:r>
      <w:r>
        <w:rPr>
          <w:rFonts w:cs="Times New Roman"/>
          <w:spacing w:val="-6"/>
          <w:szCs w:val="28"/>
        </w:rPr>
        <w:t>5</w:t>
      </w:r>
      <w:r w:rsidRPr="005136CB">
        <w:rPr>
          <w:rFonts w:cs="Times New Roman"/>
          <w:spacing w:val="-6"/>
          <w:szCs w:val="28"/>
        </w:rPr>
        <w:t xml:space="preserve">. Конкурс проводится в два </w:t>
      </w:r>
      <w:r>
        <w:rPr>
          <w:rFonts w:cs="Times New Roman"/>
          <w:spacing w:val="-6"/>
          <w:szCs w:val="28"/>
        </w:rPr>
        <w:t>тура</w:t>
      </w:r>
      <w:r w:rsidRPr="005136CB">
        <w:rPr>
          <w:rFonts w:cs="Times New Roman"/>
          <w:spacing w:val="-6"/>
          <w:szCs w:val="28"/>
        </w:rPr>
        <w:t>.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1)</w:t>
      </w:r>
      <w:r w:rsidRPr="005136CB">
        <w:rPr>
          <w:rFonts w:cs="Times New Roman"/>
          <w:spacing w:val="-6"/>
          <w:szCs w:val="28"/>
          <w:lang w:val="en-US"/>
        </w:rPr>
        <w:t> </w:t>
      </w:r>
      <w:r w:rsidRPr="00985BE8">
        <w:rPr>
          <w:rFonts w:cs="Times New Roman"/>
          <w:b/>
          <w:spacing w:val="-6"/>
          <w:szCs w:val="28"/>
        </w:rPr>
        <w:t>первый тур (отборочный)</w:t>
      </w:r>
      <w:r w:rsidRPr="005136CB">
        <w:rPr>
          <w:rFonts w:cs="Times New Roman"/>
          <w:spacing w:val="-6"/>
          <w:szCs w:val="28"/>
        </w:rPr>
        <w:t xml:space="preserve"> проводится в образовательных и иных организациях, направляющих своих обучающихся для участия во втором туре Конкурса;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2) </w:t>
      </w:r>
      <w:r w:rsidRPr="00985BE8">
        <w:rPr>
          <w:rFonts w:cs="Times New Roman"/>
          <w:b/>
          <w:spacing w:val="-6"/>
          <w:szCs w:val="28"/>
        </w:rPr>
        <w:t>второй тур (заключительный)</w:t>
      </w:r>
      <w:r w:rsidRPr="005136CB">
        <w:rPr>
          <w:rFonts w:cs="Times New Roman"/>
          <w:spacing w:val="-6"/>
          <w:szCs w:val="28"/>
        </w:rPr>
        <w:t xml:space="preserve">, в рамках которого проводятся </w:t>
      </w:r>
      <w:r>
        <w:rPr>
          <w:rFonts w:cs="Times New Roman"/>
          <w:spacing w:val="-6"/>
          <w:szCs w:val="28"/>
        </w:rPr>
        <w:t xml:space="preserve">очные </w:t>
      </w:r>
      <w:r>
        <w:rPr>
          <w:rFonts w:cs="Times New Roman"/>
          <w:spacing w:val="-6"/>
          <w:szCs w:val="28"/>
        </w:rPr>
        <w:br/>
        <w:t xml:space="preserve">и дистанционные </w:t>
      </w:r>
      <w:r w:rsidRPr="005136CB">
        <w:rPr>
          <w:rFonts w:cs="Times New Roman"/>
          <w:spacing w:val="-6"/>
          <w:szCs w:val="28"/>
        </w:rPr>
        <w:t>конкурсные прослушивания выступлений участников.</w:t>
      </w:r>
    </w:p>
    <w:p w:rsidR="002133E3" w:rsidRPr="004F788A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7</w:t>
      </w:r>
      <w:r w:rsidRPr="005136CB">
        <w:rPr>
          <w:rFonts w:cs="Times New Roman"/>
          <w:spacing w:val="-6"/>
          <w:szCs w:val="28"/>
        </w:rPr>
        <w:t>.</w:t>
      </w:r>
      <w:r>
        <w:rPr>
          <w:rFonts w:cs="Times New Roman"/>
          <w:spacing w:val="-6"/>
          <w:szCs w:val="28"/>
        </w:rPr>
        <w:t>6</w:t>
      </w:r>
      <w:r w:rsidRPr="005136CB">
        <w:rPr>
          <w:rFonts w:cs="Times New Roman"/>
          <w:spacing w:val="-6"/>
          <w:szCs w:val="28"/>
        </w:rPr>
        <w:t>. Полный пакет документов направля</w:t>
      </w:r>
      <w:r>
        <w:rPr>
          <w:rFonts w:cs="Times New Roman"/>
          <w:spacing w:val="-6"/>
          <w:szCs w:val="28"/>
        </w:rPr>
        <w:t>е</w:t>
      </w:r>
      <w:r w:rsidRPr="005136CB">
        <w:rPr>
          <w:rFonts w:cs="Times New Roman"/>
          <w:spacing w:val="-6"/>
          <w:szCs w:val="28"/>
        </w:rPr>
        <w:t>тся</w:t>
      </w:r>
      <w:r>
        <w:rPr>
          <w:rFonts w:cs="Times New Roman"/>
          <w:spacing w:val="-6"/>
          <w:szCs w:val="28"/>
        </w:rPr>
        <w:t xml:space="preserve"> участником</w:t>
      </w:r>
      <w:r w:rsidRPr="005136CB">
        <w:rPr>
          <w:rFonts w:cs="Times New Roman"/>
          <w:spacing w:val="-6"/>
          <w:szCs w:val="28"/>
        </w:rPr>
        <w:t xml:space="preserve"> </w:t>
      </w:r>
      <w:r w:rsidRPr="000A2AF6">
        <w:rPr>
          <w:rFonts w:cs="Times New Roman"/>
          <w:b/>
          <w:spacing w:val="-6"/>
          <w:szCs w:val="28"/>
        </w:rPr>
        <w:t xml:space="preserve">до 7 марта </w:t>
      </w:r>
      <w:r w:rsidRPr="000A2AF6">
        <w:rPr>
          <w:rFonts w:cs="Times New Roman"/>
          <w:b/>
          <w:spacing w:val="-6"/>
          <w:szCs w:val="28"/>
        </w:rPr>
        <w:br/>
      </w:r>
      <w:r w:rsidRPr="00985BE8">
        <w:rPr>
          <w:rFonts w:cs="Times New Roman"/>
          <w:b/>
          <w:spacing w:val="-6"/>
          <w:szCs w:val="28"/>
        </w:rPr>
        <w:t>202</w:t>
      </w:r>
      <w:r w:rsidRPr="008C24E6">
        <w:rPr>
          <w:rFonts w:cs="Times New Roman"/>
          <w:b/>
          <w:spacing w:val="-6"/>
          <w:szCs w:val="28"/>
        </w:rPr>
        <w:t>6</w:t>
      </w:r>
      <w:r w:rsidRPr="00985BE8">
        <w:rPr>
          <w:rFonts w:cs="Times New Roman"/>
          <w:b/>
          <w:spacing w:val="-6"/>
          <w:szCs w:val="28"/>
        </w:rPr>
        <w:t xml:space="preserve"> года</w:t>
      </w:r>
      <w:r w:rsidRPr="005136CB">
        <w:rPr>
          <w:rFonts w:cs="Times New Roman"/>
          <w:spacing w:val="-6"/>
          <w:szCs w:val="28"/>
        </w:rPr>
        <w:t xml:space="preserve"> </w:t>
      </w:r>
      <w:r>
        <w:rPr>
          <w:rFonts w:cs="Times New Roman"/>
          <w:spacing w:val="-6"/>
          <w:szCs w:val="28"/>
        </w:rPr>
        <w:t xml:space="preserve">по адресу электронной почты: </w:t>
      </w:r>
      <w:r>
        <w:rPr>
          <w:rFonts w:cs="Times New Roman"/>
          <w:spacing w:val="-6"/>
          <w:szCs w:val="28"/>
          <w:lang w:val="en-US"/>
        </w:rPr>
        <w:t>artmetod</w:t>
      </w:r>
      <w:r w:rsidRPr="004F788A">
        <w:rPr>
          <w:rFonts w:cs="Times New Roman"/>
          <w:spacing w:val="-6"/>
          <w:szCs w:val="28"/>
        </w:rPr>
        <w:t>57@</w:t>
      </w:r>
      <w:r>
        <w:rPr>
          <w:rFonts w:cs="Times New Roman"/>
          <w:spacing w:val="-6"/>
          <w:szCs w:val="28"/>
          <w:lang w:val="en-US"/>
        </w:rPr>
        <w:t>yandex</w:t>
      </w:r>
      <w:r w:rsidRPr="004F788A">
        <w:rPr>
          <w:rFonts w:cs="Times New Roman"/>
          <w:spacing w:val="-6"/>
          <w:szCs w:val="28"/>
        </w:rPr>
        <w:t>.</w:t>
      </w:r>
      <w:r>
        <w:rPr>
          <w:rFonts w:cs="Times New Roman"/>
          <w:spacing w:val="-6"/>
          <w:szCs w:val="28"/>
          <w:lang w:val="en-US"/>
        </w:rPr>
        <w:t>ru</w:t>
      </w:r>
      <w:r>
        <w:rPr>
          <w:rFonts w:cs="Times New Roman"/>
          <w:spacing w:val="-6"/>
          <w:szCs w:val="28"/>
        </w:rPr>
        <w:t xml:space="preserve">.  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Активность всех ссылок и доступ к файлам должны быть обеспечены участниками на протяжении всего срока проведения Конкурса. 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Архивирование файлов и папок в облачном хранилище не допускается.  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Заявки, п</w:t>
      </w:r>
      <w:r>
        <w:rPr>
          <w:rFonts w:cs="Times New Roman"/>
          <w:spacing w:val="-6"/>
          <w:szCs w:val="28"/>
        </w:rPr>
        <w:t>олученные после указанных в п. 7</w:t>
      </w:r>
      <w:r w:rsidRPr="005136CB">
        <w:rPr>
          <w:rFonts w:cs="Times New Roman"/>
          <w:spacing w:val="-6"/>
          <w:szCs w:val="28"/>
        </w:rPr>
        <w:t>.</w:t>
      </w:r>
      <w:r>
        <w:rPr>
          <w:rFonts w:cs="Times New Roman"/>
          <w:spacing w:val="-6"/>
          <w:szCs w:val="28"/>
        </w:rPr>
        <w:t>6</w:t>
      </w:r>
      <w:r w:rsidRPr="005136CB">
        <w:rPr>
          <w:rFonts w:cs="Times New Roman"/>
          <w:spacing w:val="-6"/>
          <w:szCs w:val="28"/>
        </w:rPr>
        <w:t>. настоящего Положения сроков, не рассматриваются.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7</w:t>
      </w:r>
      <w:r w:rsidRPr="005136CB">
        <w:rPr>
          <w:rFonts w:cs="Times New Roman"/>
          <w:spacing w:val="-6"/>
          <w:szCs w:val="28"/>
        </w:rPr>
        <w:t>.</w:t>
      </w:r>
      <w:r>
        <w:rPr>
          <w:rFonts w:cs="Times New Roman"/>
          <w:spacing w:val="-6"/>
          <w:szCs w:val="28"/>
        </w:rPr>
        <w:t>7</w:t>
      </w:r>
      <w:r w:rsidRPr="005136CB">
        <w:rPr>
          <w:rFonts w:cs="Times New Roman"/>
          <w:spacing w:val="-6"/>
          <w:szCs w:val="28"/>
        </w:rPr>
        <w:t xml:space="preserve">. Пакет направляемых документов на участие в Конкурсе в любой номинации и возрастной группе включает следующие документы и материалы </w:t>
      </w:r>
      <w:r w:rsidRPr="005136CB">
        <w:rPr>
          <w:rFonts w:cs="Times New Roman"/>
          <w:spacing w:val="-6"/>
          <w:szCs w:val="28"/>
        </w:rPr>
        <w:br/>
        <w:t>в электронной форме:</w:t>
      </w:r>
    </w:p>
    <w:p w:rsidR="002133E3" w:rsidRPr="00D20BEA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1) </w:t>
      </w:r>
      <w:r w:rsidRPr="00D20BEA">
        <w:rPr>
          <w:rFonts w:cs="Times New Roman"/>
          <w:b/>
          <w:spacing w:val="-6"/>
          <w:szCs w:val="28"/>
        </w:rPr>
        <w:t xml:space="preserve">Заявки заполняются печатным текстом в формате </w:t>
      </w:r>
      <w:proofErr w:type="spellStart"/>
      <w:r w:rsidRPr="00D20BEA">
        <w:rPr>
          <w:rFonts w:cs="Times New Roman"/>
          <w:b/>
          <w:spacing w:val="-6"/>
          <w:szCs w:val="28"/>
        </w:rPr>
        <w:t>Word</w:t>
      </w:r>
      <w:proofErr w:type="spellEnd"/>
      <w:r w:rsidRPr="00D20BEA">
        <w:rPr>
          <w:rFonts w:cs="Times New Roman"/>
          <w:spacing w:val="-6"/>
          <w:szCs w:val="28"/>
        </w:rPr>
        <w:t>, рукописные</w:t>
      </w:r>
      <w:r>
        <w:rPr>
          <w:rFonts w:cs="Times New Roman"/>
          <w:spacing w:val="-6"/>
          <w:szCs w:val="28"/>
        </w:rPr>
        <w:t xml:space="preserve"> </w:t>
      </w:r>
      <w:r w:rsidRPr="00D20BEA">
        <w:rPr>
          <w:rFonts w:cs="Times New Roman"/>
          <w:spacing w:val="-6"/>
          <w:szCs w:val="28"/>
        </w:rPr>
        <w:t xml:space="preserve">заявки, </w:t>
      </w:r>
      <w:proofErr w:type="spellStart"/>
      <w:proofErr w:type="gramStart"/>
      <w:r w:rsidRPr="00D20BEA">
        <w:rPr>
          <w:rFonts w:cs="Times New Roman"/>
          <w:spacing w:val="-6"/>
          <w:szCs w:val="28"/>
        </w:rPr>
        <w:t>скан-копии</w:t>
      </w:r>
      <w:proofErr w:type="spellEnd"/>
      <w:proofErr w:type="gramEnd"/>
      <w:r w:rsidRPr="00D20BEA">
        <w:rPr>
          <w:rFonts w:cs="Times New Roman"/>
          <w:spacing w:val="-6"/>
          <w:szCs w:val="28"/>
        </w:rPr>
        <w:t xml:space="preserve"> и PDF-файлы не регистрируются </w:t>
      </w:r>
      <w:r>
        <w:rPr>
          <w:rFonts w:cs="Times New Roman"/>
          <w:spacing w:val="-6"/>
          <w:szCs w:val="28"/>
        </w:rPr>
        <w:br/>
      </w:r>
      <w:r w:rsidRPr="00D20BEA">
        <w:rPr>
          <w:rFonts w:cs="Times New Roman"/>
          <w:spacing w:val="-6"/>
          <w:szCs w:val="28"/>
        </w:rPr>
        <w:t>и не рассматриваются.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 w:rsidRPr="00D20BEA">
        <w:rPr>
          <w:rFonts w:cs="Times New Roman"/>
          <w:b/>
          <w:spacing w:val="-6"/>
          <w:szCs w:val="28"/>
        </w:rPr>
        <w:t>Отдельным файлом высылается сканированная копия заявки</w:t>
      </w:r>
      <w:r w:rsidRPr="00D20BEA">
        <w:rPr>
          <w:rFonts w:cs="Times New Roman"/>
          <w:spacing w:val="-6"/>
          <w:szCs w:val="28"/>
        </w:rPr>
        <w:t xml:space="preserve"> </w:t>
      </w:r>
      <w:r>
        <w:rPr>
          <w:rFonts w:cs="Times New Roman"/>
          <w:spacing w:val="-6"/>
          <w:szCs w:val="28"/>
        </w:rPr>
        <w:br/>
      </w:r>
      <w:r w:rsidRPr="00D20BEA">
        <w:rPr>
          <w:rFonts w:cs="Times New Roman"/>
          <w:spacing w:val="-6"/>
          <w:szCs w:val="28"/>
        </w:rPr>
        <w:t>на</w:t>
      </w:r>
      <w:r>
        <w:rPr>
          <w:rFonts w:cs="Times New Roman"/>
          <w:spacing w:val="-6"/>
          <w:szCs w:val="28"/>
        </w:rPr>
        <w:t xml:space="preserve"> </w:t>
      </w:r>
      <w:r w:rsidRPr="00D20BEA">
        <w:rPr>
          <w:rFonts w:cs="Times New Roman"/>
          <w:spacing w:val="-6"/>
          <w:szCs w:val="28"/>
        </w:rPr>
        <w:t>участие в Конкурсе оформленная на официальном бланке направляющей</w:t>
      </w:r>
      <w:r>
        <w:rPr>
          <w:rFonts w:cs="Times New Roman"/>
          <w:spacing w:val="-6"/>
          <w:szCs w:val="28"/>
        </w:rPr>
        <w:t xml:space="preserve"> </w:t>
      </w:r>
      <w:r w:rsidRPr="00D20BEA">
        <w:rPr>
          <w:rFonts w:cs="Times New Roman"/>
          <w:spacing w:val="-6"/>
          <w:szCs w:val="28"/>
        </w:rPr>
        <w:t xml:space="preserve">образовательной организации за подписью руководителя организации </w:t>
      </w:r>
      <w:r>
        <w:rPr>
          <w:rFonts w:cs="Times New Roman"/>
          <w:spacing w:val="-6"/>
          <w:szCs w:val="28"/>
        </w:rPr>
        <w:br/>
      </w:r>
      <w:r w:rsidRPr="00D20BEA">
        <w:rPr>
          <w:rFonts w:cs="Times New Roman"/>
          <w:spacing w:val="-6"/>
          <w:szCs w:val="28"/>
        </w:rPr>
        <w:t>или</w:t>
      </w:r>
      <w:r>
        <w:rPr>
          <w:rFonts w:cs="Times New Roman"/>
          <w:spacing w:val="-6"/>
          <w:szCs w:val="28"/>
        </w:rPr>
        <w:t xml:space="preserve"> </w:t>
      </w:r>
      <w:r w:rsidRPr="00D20BEA">
        <w:rPr>
          <w:rFonts w:cs="Times New Roman"/>
          <w:spacing w:val="-6"/>
          <w:szCs w:val="28"/>
        </w:rPr>
        <w:t>должностного</w:t>
      </w:r>
      <w:r>
        <w:rPr>
          <w:rFonts w:cs="Times New Roman"/>
          <w:spacing w:val="-6"/>
          <w:szCs w:val="28"/>
        </w:rPr>
        <w:t xml:space="preserve"> </w:t>
      </w:r>
      <w:r w:rsidRPr="00D20BEA">
        <w:rPr>
          <w:rFonts w:cs="Times New Roman"/>
          <w:spacing w:val="-6"/>
          <w:szCs w:val="28"/>
        </w:rPr>
        <w:t>лица,</w:t>
      </w:r>
      <w:r w:rsidRPr="00D20BEA">
        <w:t xml:space="preserve"> </w:t>
      </w:r>
      <w:r w:rsidRPr="00D20BEA">
        <w:rPr>
          <w:rFonts w:cs="Times New Roman"/>
          <w:spacing w:val="-6"/>
          <w:szCs w:val="28"/>
        </w:rPr>
        <w:t>исполняющего</w:t>
      </w:r>
      <w:r>
        <w:rPr>
          <w:rFonts w:cs="Times New Roman"/>
          <w:spacing w:val="-6"/>
          <w:szCs w:val="28"/>
        </w:rPr>
        <w:t xml:space="preserve"> </w:t>
      </w:r>
      <w:r w:rsidRPr="00D20BEA">
        <w:rPr>
          <w:rFonts w:cs="Times New Roman"/>
          <w:spacing w:val="-6"/>
          <w:szCs w:val="28"/>
        </w:rPr>
        <w:t>обязанности</w:t>
      </w:r>
      <w:r>
        <w:rPr>
          <w:rFonts w:cs="Times New Roman"/>
          <w:spacing w:val="-6"/>
          <w:szCs w:val="28"/>
        </w:rPr>
        <w:t xml:space="preserve"> </w:t>
      </w:r>
      <w:r w:rsidRPr="00D20BEA">
        <w:rPr>
          <w:rFonts w:cs="Times New Roman"/>
          <w:spacing w:val="-6"/>
          <w:szCs w:val="28"/>
        </w:rPr>
        <w:t>руководителя организации</w:t>
      </w:r>
      <w:r>
        <w:rPr>
          <w:rFonts w:cs="Times New Roman"/>
          <w:spacing w:val="-6"/>
          <w:szCs w:val="28"/>
        </w:rPr>
        <w:t xml:space="preserve"> (приложение 1 к настоящему положению)</w:t>
      </w:r>
      <w:r w:rsidRPr="005136CB">
        <w:rPr>
          <w:rFonts w:cs="Times New Roman"/>
          <w:spacing w:val="-6"/>
          <w:szCs w:val="28"/>
        </w:rPr>
        <w:t>;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lastRenderedPageBreak/>
        <w:t>2</w:t>
      </w:r>
      <w:r w:rsidRPr="005136CB">
        <w:rPr>
          <w:rFonts w:cs="Times New Roman"/>
          <w:spacing w:val="-6"/>
          <w:szCs w:val="28"/>
        </w:rPr>
        <w:t>) </w:t>
      </w:r>
      <w:r w:rsidRPr="005136CB">
        <w:rPr>
          <w:rFonts w:cs="Times New Roman"/>
          <w:b/>
          <w:spacing w:val="-6"/>
          <w:szCs w:val="28"/>
        </w:rPr>
        <w:t>согласие на обработку персональных данных участник</w:t>
      </w:r>
      <w:r>
        <w:rPr>
          <w:rFonts w:cs="Times New Roman"/>
          <w:b/>
          <w:spacing w:val="-6"/>
          <w:szCs w:val="28"/>
        </w:rPr>
        <w:t>а</w:t>
      </w:r>
      <w:r w:rsidRPr="005136CB">
        <w:rPr>
          <w:rFonts w:cs="Times New Roman"/>
          <w:b/>
          <w:spacing w:val="-6"/>
          <w:szCs w:val="28"/>
        </w:rPr>
        <w:t xml:space="preserve"> Конкурса</w:t>
      </w:r>
      <w:r w:rsidRPr="005136CB">
        <w:rPr>
          <w:rFonts w:cs="Times New Roman"/>
          <w:spacing w:val="-6"/>
          <w:szCs w:val="28"/>
        </w:rPr>
        <w:t xml:space="preserve"> </w:t>
      </w:r>
      <w:r w:rsidRPr="005136CB">
        <w:rPr>
          <w:rFonts w:cs="Times New Roman"/>
          <w:spacing w:val="-6"/>
          <w:szCs w:val="28"/>
        </w:rPr>
        <w:br/>
        <w:t xml:space="preserve">по форме согласно </w:t>
      </w:r>
      <w:r>
        <w:rPr>
          <w:rFonts w:cs="Times New Roman"/>
          <w:spacing w:val="-6"/>
          <w:szCs w:val="28"/>
        </w:rPr>
        <w:t>приложению 3 или 4</w:t>
      </w:r>
      <w:r w:rsidRPr="005136CB">
        <w:rPr>
          <w:rFonts w:cs="Times New Roman"/>
          <w:spacing w:val="-6"/>
          <w:szCs w:val="28"/>
        </w:rPr>
        <w:t xml:space="preserve"> к настоящему Положению (цветная сканированная копия документа в формате .</w:t>
      </w:r>
      <w:proofErr w:type="spellStart"/>
      <w:r w:rsidRPr="005136CB">
        <w:rPr>
          <w:rFonts w:cs="Times New Roman"/>
          <w:spacing w:val="-6"/>
          <w:szCs w:val="28"/>
        </w:rPr>
        <w:t>pdf</w:t>
      </w:r>
      <w:proofErr w:type="spellEnd"/>
      <w:r w:rsidRPr="005136CB">
        <w:rPr>
          <w:rFonts w:cs="Times New Roman"/>
          <w:spacing w:val="-6"/>
          <w:szCs w:val="28"/>
        </w:rPr>
        <w:t xml:space="preserve"> или .</w:t>
      </w:r>
      <w:proofErr w:type="spellStart"/>
      <w:r w:rsidRPr="005136CB">
        <w:rPr>
          <w:rFonts w:cs="Times New Roman"/>
          <w:spacing w:val="-6"/>
          <w:szCs w:val="28"/>
        </w:rPr>
        <w:t>jpeg</w:t>
      </w:r>
      <w:proofErr w:type="spellEnd"/>
      <w:r w:rsidRPr="005136CB">
        <w:rPr>
          <w:rFonts w:cs="Times New Roman"/>
          <w:spacing w:val="-6"/>
          <w:szCs w:val="28"/>
        </w:rPr>
        <w:t>) с личной подписью совершеннолетнего участника Конкурса или подписью родителя (законного представителя) несовершеннолетнего участника Конкурса (не достигшего восемнадцатилетнего возраста на дату подачи заявки);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proofErr w:type="gramStart"/>
      <w:r>
        <w:rPr>
          <w:rFonts w:cs="Times New Roman"/>
          <w:spacing w:val="-6"/>
          <w:szCs w:val="28"/>
        </w:rPr>
        <w:t>4</w:t>
      </w:r>
      <w:r w:rsidRPr="005136CB">
        <w:rPr>
          <w:rFonts w:cs="Times New Roman"/>
          <w:spacing w:val="-6"/>
          <w:szCs w:val="28"/>
        </w:rPr>
        <w:t>)</w:t>
      </w:r>
      <w:r>
        <w:rPr>
          <w:rFonts w:cs="Times New Roman"/>
          <w:spacing w:val="-6"/>
          <w:szCs w:val="28"/>
        </w:rPr>
        <w:t> </w:t>
      </w:r>
      <w:r w:rsidRPr="005136CB">
        <w:rPr>
          <w:rFonts w:cs="Times New Roman"/>
          <w:b/>
          <w:spacing w:val="-6"/>
          <w:szCs w:val="28"/>
        </w:rPr>
        <w:t>согласие на распространение персональных данных участника Конкурса</w:t>
      </w:r>
      <w:r w:rsidRPr="005136CB">
        <w:rPr>
          <w:rFonts w:cs="Times New Roman"/>
          <w:spacing w:val="-6"/>
          <w:szCs w:val="28"/>
        </w:rPr>
        <w:t>, разрешенных субъектом персональных данных для распространени</w:t>
      </w:r>
      <w:r>
        <w:rPr>
          <w:rFonts w:cs="Times New Roman"/>
          <w:spacing w:val="-6"/>
          <w:szCs w:val="28"/>
        </w:rPr>
        <w:t>я по форме согласно приложению 5 или 6</w:t>
      </w:r>
      <w:r w:rsidRPr="005136CB">
        <w:rPr>
          <w:rFonts w:cs="Times New Roman"/>
          <w:spacing w:val="-6"/>
          <w:szCs w:val="28"/>
        </w:rPr>
        <w:t xml:space="preserve"> к настоящем Положению (цветная сканированная копия документа в формате .</w:t>
      </w:r>
      <w:proofErr w:type="spellStart"/>
      <w:r w:rsidRPr="005136CB">
        <w:rPr>
          <w:rFonts w:cs="Times New Roman"/>
          <w:spacing w:val="-6"/>
          <w:szCs w:val="28"/>
        </w:rPr>
        <w:t>pdf</w:t>
      </w:r>
      <w:proofErr w:type="spellEnd"/>
      <w:r w:rsidRPr="005136CB">
        <w:rPr>
          <w:rFonts w:cs="Times New Roman"/>
          <w:spacing w:val="-6"/>
          <w:szCs w:val="28"/>
        </w:rPr>
        <w:t xml:space="preserve"> или .</w:t>
      </w:r>
      <w:proofErr w:type="spellStart"/>
      <w:r w:rsidRPr="005136CB">
        <w:rPr>
          <w:rFonts w:cs="Times New Roman"/>
          <w:spacing w:val="-6"/>
          <w:szCs w:val="28"/>
        </w:rPr>
        <w:t>jpeg</w:t>
      </w:r>
      <w:proofErr w:type="spellEnd"/>
      <w:r w:rsidRPr="005136CB">
        <w:rPr>
          <w:rFonts w:cs="Times New Roman"/>
          <w:spacing w:val="-6"/>
          <w:szCs w:val="28"/>
        </w:rPr>
        <w:t>) с личной подписью совершеннолетнего участника Конкурса или подписью родителя (законного представителя) несовершеннолетнего участника Конкурса (не достигшего восемнадцатилетнего возраста на дату подачи заявки);</w:t>
      </w:r>
      <w:proofErr w:type="gramEnd"/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5</w:t>
      </w:r>
      <w:r w:rsidRPr="005136CB">
        <w:rPr>
          <w:rFonts w:cs="Times New Roman"/>
          <w:spacing w:val="-6"/>
          <w:szCs w:val="28"/>
        </w:rPr>
        <w:t>) </w:t>
      </w:r>
      <w:r w:rsidRPr="005136CB">
        <w:rPr>
          <w:rFonts w:cs="Times New Roman"/>
          <w:b/>
          <w:spacing w:val="-6"/>
          <w:szCs w:val="28"/>
        </w:rPr>
        <w:t>согласие на обработку персональных данных педагогического работника</w:t>
      </w:r>
      <w:r>
        <w:rPr>
          <w:rFonts w:cs="Times New Roman"/>
          <w:b/>
          <w:spacing w:val="-6"/>
          <w:szCs w:val="28"/>
        </w:rPr>
        <w:t xml:space="preserve"> (преподавателя, концертмейстера)</w:t>
      </w:r>
      <w:r>
        <w:rPr>
          <w:rFonts w:cs="Times New Roman"/>
          <w:spacing w:val="-6"/>
          <w:szCs w:val="28"/>
        </w:rPr>
        <w:t xml:space="preserve"> по форме согласно приложению 7</w:t>
      </w:r>
      <w:r w:rsidRPr="005136CB">
        <w:rPr>
          <w:rFonts w:cs="Times New Roman"/>
          <w:spacing w:val="-6"/>
          <w:szCs w:val="28"/>
        </w:rPr>
        <w:t xml:space="preserve"> к настоящему Положению (цветная сканированная копия документа в формате .</w:t>
      </w:r>
      <w:proofErr w:type="spellStart"/>
      <w:r w:rsidRPr="005136CB">
        <w:rPr>
          <w:rFonts w:cs="Times New Roman"/>
          <w:spacing w:val="-6"/>
          <w:szCs w:val="28"/>
        </w:rPr>
        <w:t>pdf</w:t>
      </w:r>
      <w:proofErr w:type="spellEnd"/>
      <w:r w:rsidRPr="005136CB">
        <w:rPr>
          <w:rFonts w:cs="Times New Roman"/>
          <w:spacing w:val="-6"/>
          <w:szCs w:val="28"/>
        </w:rPr>
        <w:t xml:space="preserve"> или .</w:t>
      </w:r>
      <w:proofErr w:type="spellStart"/>
      <w:r w:rsidRPr="005136CB">
        <w:rPr>
          <w:rFonts w:cs="Times New Roman"/>
          <w:spacing w:val="-6"/>
          <w:szCs w:val="28"/>
        </w:rPr>
        <w:t>jpeg</w:t>
      </w:r>
      <w:proofErr w:type="spellEnd"/>
      <w:r w:rsidRPr="005136CB">
        <w:rPr>
          <w:rFonts w:cs="Times New Roman"/>
          <w:spacing w:val="-6"/>
          <w:szCs w:val="28"/>
        </w:rPr>
        <w:t>) с личной подписью педагогического работника;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6</w:t>
      </w:r>
      <w:r w:rsidRPr="005136CB">
        <w:rPr>
          <w:rFonts w:cs="Times New Roman"/>
          <w:spacing w:val="-6"/>
          <w:szCs w:val="28"/>
        </w:rPr>
        <w:t>) </w:t>
      </w:r>
      <w:r w:rsidRPr="005136CB">
        <w:rPr>
          <w:rFonts w:cs="Times New Roman"/>
          <w:b/>
          <w:spacing w:val="-6"/>
          <w:szCs w:val="28"/>
        </w:rPr>
        <w:t>согласие на обработку персональных данных, разрешенных педагогическим работником</w:t>
      </w:r>
      <w:r>
        <w:rPr>
          <w:rFonts w:cs="Times New Roman"/>
          <w:b/>
          <w:spacing w:val="-6"/>
          <w:szCs w:val="28"/>
        </w:rPr>
        <w:t xml:space="preserve"> (преподавателем, концертмейстером)</w:t>
      </w:r>
      <w:r w:rsidRPr="005136CB">
        <w:rPr>
          <w:rFonts w:cs="Times New Roman"/>
          <w:b/>
          <w:spacing w:val="-6"/>
          <w:szCs w:val="28"/>
        </w:rPr>
        <w:t xml:space="preserve"> для распространения</w:t>
      </w:r>
      <w:r>
        <w:rPr>
          <w:rFonts w:cs="Times New Roman"/>
          <w:spacing w:val="-6"/>
          <w:szCs w:val="28"/>
        </w:rPr>
        <w:t>, по форме согласно приложению 8</w:t>
      </w:r>
      <w:r w:rsidRPr="005136CB">
        <w:rPr>
          <w:rFonts w:cs="Times New Roman"/>
          <w:spacing w:val="-6"/>
          <w:szCs w:val="28"/>
        </w:rPr>
        <w:t xml:space="preserve"> к настоящему </w:t>
      </w:r>
      <w:r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>Положению (цветная сканированная копия документа в формате .</w:t>
      </w:r>
      <w:proofErr w:type="spellStart"/>
      <w:r w:rsidRPr="005136CB">
        <w:rPr>
          <w:rFonts w:cs="Times New Roman"/>
          <w:spacing w:val="-6"/>
          <w:szCs w:val="28"/>
        </w:rPr>
        <w:t>pdf</w:t>
      </w:r>
      <w:proofErr w:type="spellEnd"/>
      <w:r w:rsidRPr="005136CB">
        <w:rPr>
          <w:rFonts w:cs="Times New Roman"/>
          <w:spacing w:val="-6"/>
          <w:szCs w:val="28"/>
        </w:rPr>
        <w:t xml:space="preserve"> или .</w:t>
      </w:r>
      <w:proofErr w:type="spellStart"/>
      <w:r w:rsidRPr="005136CB">
        <w:rPr>
          <w:rFonts w:cs="Times New Roman"/>
          <w:spacing w:val="-6"/>
          <w:szCs w:val="28"/>
        </w:rPr>
        <w:t>jpeg</w:t>
      </w:r>
      <w:proofErr w:type="spellEnd"/>
      <w:r w:rsidRPr="005136CB">
        <w:rPr>
          <w:rFonts w:cs="Times New Roman"/>
          <w:spacing w:val="-6"/>
          <w:szCs w:val="28"/>
        </w:rPr>
        <w:t xml:space="preserve">) </w:t>
      </w:r>
      <w:r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>с личной подписью педагогического работника;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 xml:space="preserve">7) </w:t>
      </w:r>
      <w:r>
        <w:rPr>
          <w:rFonts w:cs="Times New Roman"/>
          <w:b/>
          <w:spacing w:val="-6"/>
          <w:szCs w:val="28"/>
        </w:rPr>
        <w:t>по</w:t>
      </w:r>
      <w:r w:rsidRPr="005136CB">
        <w:rPr>
          <w:rFonts w:cs="Times New Roman"/>
          <w:b/>
          <w:spacing w:val="-6"/>
          <w:szCs w:val="28"/>
        </w:rPr>
        <w:t>лные реквизиты учреждения</w:t>
      </w:r>
      <w:r>
        <w:rPr>
          <w:rFonts w:cs="Times New Roman"/>
          <w:spacing w:val="-6"/>
          <w:szCs w:val="28"/>
        </w:rPr>
        <w:t xml:space="preserve"> при условии </w:t>
      </w:r>
      <w:r w:rsidRPr="005136CB">
        <w:rPr>
          <w:rFonts w:cs="Times New Roman"/>
          <w:spacing w:val="-6"/>
          <w:szCs w:val="28"/>
        </w:rPr>
        <w:t xml:space="preserve">заключения договора </w:t>
      </w:r>
      <w:r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>об оплате организационно</w:t>
      </w:r>
      <w:r>
        <w:rPr>
          <w:rFonts w:cs="Times New Roman"/>
          <w:spacing w:val="-6"/>
          <w:szCs w:val="28"/>
        </w:rPr>
        <w:t>го взноса за участие в Конкурсе с юридическим лицом.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8</w:t>
      </w:r>
      <w:r w:rsidRPr="005136CB">
        <w:rPr>
          <w:rFonts w:cs="Times New Roman"/>
          <w:spacing w:val="-6"/>
          <w:szCs w:val="28"/>
        </w:rPr>
        <w:t>) </w:t>
      </w:r>
      <w:r w:rsidRPr="005136CB">
        <w:rPr>
          <w:rFonts w:cs="Times New Roman"/>
          <w:b/>
          <w:spacing w:val="-6"/>
          <w:szCs w:val="28"/>
        </w:rPr>
        <w:t>ссылки на видеозаписи конкурсных выступлений</w:t>
      </w:r>
      <w:r>
        <w:rPr>
          <w:rFonts w:cs="Times New Roman"/>
          <w:b/>
          <w:spacing w:val="-6"/>
          <w:szCs w:val="28"/>
        </w:rPr>
        <w:t xml:space="preserve"> </w:t>
      </w:r>
      <w:r w:rsidRPr="005A16D3">
        <w:rPr>
          <w:rFonts w:cs="Times New Roman"/>
          <w:spacing w:val="-6"/>
          <w:szCs w:val="28"/>
        </w:rPr>
        <w:t>(то</w:t>
      </w:r>
      <w:r>
        <w:rPr>
          <w:rFonts w:cs="Times New Roman"/>
          <w:spacing w:val="-6"/>
          <w:szCs w:val="28"/>
        </w:rPr>
        <w:t xml:space="preserve">лько </w:t>
      </w:r>
      <w:r>
        <w:rPr>
          <w:rFonts w:cs="Times New Roman"/>
          <w:spacing w:val="-6"/>
          <w:szCs w:val="28"/>
        </w:rPr>
        <w:br/>
        <w:t>для конкурсантов</w:t>
      </w:r>
      <w:r w:rsidRPr="005A16D3">
        <w:rPr>
          <w:rFonts w:cs="Times New Roman"/>
          <w:spacing w:val="-6"/>
          <w:szCs w:val="28"/>
        </w:rPr>
        <w:t xml:space="preserve">, принимающих участие в </w:t>
      </w:r>
      <w:proofErr w:type="gramStart"/>
      <w:r>
        <w:rPr>
          <w:rFonts w:cs="Times New Roman"/>
          <w:spacing w:val="-6"/>
          <w:szCs w:val="28"/>
        </w:rPr>
        <w:t>дистанционном</w:t>
      </w:r>
      <w:proofErr w:type="gramEnd"/>
      <w:r w:rsidRPr="005A16D3">
        <w:rPr>
          <w:rFonts w:cs="Times New Roman"/>
          <w:spacing w:val="-6"/>
          <w:szCs w:val="28"/>
        </w:rPr>
        <w:t>), р</w:t>
      </w:r>
      <w:r w:rsidRPr="005136CB">
        <w:rPr>
          <w:rFonts w:cs="Times New Roman"/>
          <w:spacing w:val="-6"/>
          <w:szCs w:val="28"/>
        </w:rPr>
        <w:t xml:space="preserve">азмещенных </w:t>
      </w:r>
      <w:r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>на видеохостинге</w:t>
      </w:r>
      <w:r>
        <w:rPr>
          <w:rFonts w:cs="Times New Roman"/>
          <w:spacing w:val="-6"/>
          <w:szCs w:val="28"/>
        </w:rPr>
        <w:t xml:space="preserve"> </w:t>
      </w:r>
      <w:r w:rsidRPr="004F788A">
        <w:rPr>
          <w:rFonts w:cs="Times New Roman"/>
          <w:spacing w:val="-6"/>
          <w:szCs w:val="28"/>
        </w:rPr>
        <w:t>(</w:t>
      </w:r>
      <w:r>
        <w:rPr>
          <w:rFonts w:cs="Times New Roman"/>
          <w:spacing w:val="-6"/>
          <w:szCs w:val="28"/>
        </w:rPr>
        <w:t>за исключением</w:t>
      </w:r>
      <w:r w:rsidRPr="004F788A">
        <w:rPr>
          <w:rFonts w:cs="Times New Roman"/>
          <w:spacing w:val="-6"/>
          <w:szCs w:val="28"/>
        </w:rPr>
        <w:t xml:space="preserve"> </w:t>
      </w:r>
      <w:r>
        <w:rPr>
          <w:rFonts w:cs="Times New Roman"/>
          <w:spacing w:val="-6"/>
          <w:szCs w:val="28"/>
        </w:rPr>
        <w:t>видеохостинга «</w:t>
      </w:r>
      <w:r w:rsidRPr="004F788A">
        <w:rPr>
          <w:rFonts w:cs="Times New Roman"/>
          <w:spacing w:val="-6"/>
          <w:szCs w:val="28"/>
        </w:rPr>
        <w:t>YouTube</w:t>
      </w:r>
      <w:r>
        <w:rPr>
          <w:rFonts w:cs="Times New Roman"/>
          <w:spacing w:val="-6"/>
          <w:szCs w:val="28"/>
        </w:rPr>
        <w:t xml:space="preserve">») </w:t>
      </w:r>
      <w:r w:rsidRPr="005136CB">
        <w:rPr>
          <w:rFonts w:cs="Times New Roman"/>
          <w:spacing w:val="-6"/>
          <w:szCs w:val="28"/>
        </w:rPr>
        <w:t>с возможностью онлайн просмотров</w:t>
      </w:r>
      <w:r>
        <w:rPr>
          <w:rFonts w:cs="Times New Roman"/>
          <w:spacing w:val="-6"/>
          <w:szCs w:val="28"/>
        </w:rPr>
        <w:t xml:space="preserve"> и загрузки на локальный компьютер</w:t>
      </w:r>
      <w:r w:rsidRPr="005136CB">
        <w:rPr>
          <w:rFonts w:cs="Times New Roman"/>
          <w:spacing w:val="-6"/>
          <w:szCs w:val="28"/>
        </w:rPr>
        <w:t xml:space="preserve">. 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  <w:r w:rsidRPr="00C73973">
        <w:rPr>
          <w:rFonts w:cs="Times New Roman"/>
          <w:spacing w:val="-6"/>
          <w:szCs w:val="28"/>
        </w:rPr>
        <w:t xml:space="preserve">Видеосъемка конкурсного номера должна производиться </w:t>
      </w:r>
      <w:r>
        <w:rPr>
          <w:rFonts w:cs="Times New Roman"/>
          <w:spacing w:val="-6"/>
          <w:szCs w:val="28"/>
        </w:rPr>
        <w:br/>
      </w:r>
      <w:r w:rsidRPr="008C24E6">
        <w:rPr>
          <w:rFonts w:cs="Times New Roman"/>
          <w:b/>
          <w:spacing w:val="-6"/>
          <w:szCs w:val="28"/>
        </w:rPr>
        <w:t>без выключения и остановки</w:t>
      </w:r>
      <w:r w:rsidRPr="00C73973">
        <w:rPr>
          <w:rFonts w:cs="Times New Roman"/>
          <w:b/>
          <w:bCs/>
          <w:spacing w:val="-6"/>
          <w:szCs w:val="28"/>
        </w:rPr>
        <w:t xml:space="preserve"> </w:t>
      </w:r>
      <w:r w:rsidRPr="00C73973">
        <w:rPr>
          <w:rFonts w:cs="Times New Roman"/>
          <w:spacing w:val="-6"/>
          <w:szCs w:val="28"/>
        </w:rPr>
        <w:t xml:space="preserve">на статично закрепленной видеокамере. </w:t>
      </w:r>
    </w:p>
    <w:p w:rsidR="002133E3" w:rsidRPr="00C73973" w:rsidRDefault="002133E3" w:rsidP="002133E3">
      <w:pPr>
        <w:rPr>
          <w:rFonts w:cs="Times New Roman"/>
          <w:spacing w:val="-6"/>
          <w:szCs w:val="28"/>
        </w:rPr>
      </w:pPr>
      <w:r w:rsidRPr="00C73973">
        <w:rPr>
          <w:rFonts w:cs="Times New Roman"/>
          <w:spacing w:val="-6"/>
          <w:szCs w:val="28"/>
        </w:rPr>
        <w:t>Недопустимо наличие артефактов сжатия (заметных искажений изображения, звука, видео, вызываемых сжатием с потерями), эффекта «дрожания» камеры. Видеозапись не должна содержать различного рода отвлекающие моменты и действия (хождение, хлопанье дверью, посторонние шумы и т.д.). Не допускается монтаж видео и другие технические приемы обработки виде</w:t>
      </w:r>
      <w:proofErr w:type="gramStart"/>
      <w:r w:rsidRPr="00C73973">
        <w:rPr>
          <w:rFonts w:cs="Times New Roman"/>
          <w:spacing w:val="-6"/>
          <w:szCs w:val="28"/>
        </w:rPr>
        <w:t>о-</w:t>
      </w:r>
      <w:proofErr w:type="gramEnd"/>
      <w:r w:rsidRPr="00C73973">
        <w:rPr>
          <w:rFonts w:cs="Times New Roman"/>
          <w:spacing w:val="-6"/>
          <w:szCs w:val="28"/>
        </w:rPr>
        <w:t xml:space="preserve"> и </w:t>
      </w:r>
      <w:proofErr w:type="spellStart"/>
      <w:r w:rsidRPr="00C73973">
        <w:rPr>
          <w:rFonts w:cs="Times New Roman"/>
          <w:spacing w:val="-6"/>
          <w:szCs w:val="28"/>
        </w:rPr>
        <w:t>аудиофайла</w:t>
      </w:r>
      <w:proofErr w:type="spellEnd"/>
      <w:r w:rsidRPr="00C73973">
        <w:rPr>
          <w:rFonts w:cs="Times New Roman"/>
          <w:spacing w:val="-6"/>
          <w:szCs w:val="28"/>
        </w:rPr>
        <w:t xml:space="preserve">. </w:t>
      </w:r>
    </w:p>
    <w:p w:rsidR="009E2491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Видеозаписи </w:t>
      </w:r>
      <w:r>
        <w:rPr>
          <w:rFonts w:cs="Times New Roman"/>
          <w:spacing w:val="-6"/>
          <w:szCs w:val="28"/>
        </w:rPr>
        <w:t xml:space="preserve">конкурсных </w:t>
      </w:r>
      <w:r w:rsidRPr="005136CB">
        <w:rPr>
          <w:rFonts w:cs="Times New Roman"/>
          <w:spacing w:val="-6"/>
          <w:szCs w:val="28"/>
        </w:rPr>
        <w:t xml:space="preserve">выступлений </w:t>
      </w:r>
      <w:r>
        <w:rPr>
          <w:rFonts w:cs="Times New Roman"/>
          <w:spacing w:val="-6"/>
          <w:szCs w:val="28"/>
        </w:rPr>
        <w:t>готовятся</w:t>
      </w:r>
      <w:r w:rsidRPr="005136CB">
        <w:rPr>
          <w:rFonts w:cs="Times New Roman"/>
          <w:spacing w:val="-6"/>
          <w:szCs w:val="28"/>
        </w:rPr>
        <w:t xml:space="preserve"> отдельно, в концертной обстановке</w:t>
      </w:r>
      <w:r w:rsidR="00CD2836">
        <w:rPr>
          <w:rFonts w:cs="Times New Roman"/>
          <w:spacing w:val="-6"/>
          <w:szCs w:val="28"/>
        </w:rPr>
        <w:t>.</w:t>
      </w:r>
      <w:r w:rsidR="00075B0B">
        <w:rPr>
          <w:rFonts w:cs="Times New Roman"/>
          <w:spacing w:val="-6"/>
          <w:szCs w:val="28"/>
        </w:rPr>
        <w:t xml:space="preserve"> </w:t>
      </w:r>
      <w:r w:rsidRPr="005136CB">
        <w:rPr>
          <w:rFonts w:cs="Times New Roman"/>
          <w:spacing w:val="-6"/>
          <w:szCs w:val="28"/>
        </w:rPr>
        <w:t xml:space="preserve">Рекомендуемое разрешение видеозаписей – </w:t>
      </w:r>
      <w:proofErr w:type="spellStart"/>
      <w:r w:rsidRPr="005136CB">
        <w:rPr>
          <w:rFonts w:cs="Times New Roman"/>
          <w:spacing w:val="-6"/>
          <w:szCs w:val="28"/>
        </w:rPr>
        <w:t>FullHD</w:t>
      </w:r>
      <w:proofErr w:type="spellEnd"/>
      <w:r w:rsidRPr="005136CB">
        <w:rPr>
          <w:rFonts w:cs="Times New Roman"/>
          <w:spacing w:val="-6"/>
          <w:szCs w:val="28"/>
        </w:rPr>
        <w:t xml:space="preserve"> (1920х1080px</w:t>
      </w:r>
      <w:r>
        <w:rPr>
          <w:rFonts w:cs="Times New Roman"/>
          <w:spacing w:val="-6"/>
          <w:szCs w:val="28"/>
        </w:rPr>
        <w:t>).</w:t>
      </w:r>
    </w:p>
    <w:p w:rsidR="002133E3" w:rsidRPr="00117741" w:rsidRDefault="002133E3" w:rsidP="002133E3">
      <w:pPr>
        <w:rPr>
          <w:rFonts w:cs="Times New Roman"/>
          <w:bCs/>
          <w:spacing w:val="-6"/>
          <w:szCs w:val="28"/>
        </w:rPr>
      </w:pPr>
      <w:proofErr w:type="gramStart"/>
      <w:r w:rsidRPr="00117741">
        <w:rPr>
          <w:rFonts w:cs="Times New Roman"/>
          <w:bCs/>
          <w:spacing w:val="-6"/>
          <w:szCs w:val="28"/>
        </w:rPr>
        <w:t xml:space="preserve">Каждая видеозапись конкурсного выступления должна иметь </w:t>
      </w:r>
      <w:r w:rsidRPr="00117741">
        <w:rPr>
          <w:rFonts w:cs="Times New Roman"/>
          <w:b/>
          <w:spacing w:val="-6"/>
          <w:szCs w:val="28"/>
        </w:rPr>
        <w:t xml:space="preserve">отдельную ссылку </w:t>
      </w:r>
      <w:r w:rsidRPr="00117741">
        <w:rPr>
          <w:rFonts w:cs="Times New Roman"/>
          <w:bCs/>
          <w:spacing w:val="-6"/>
          <w:szCs w:val="28"/>
        </w:rPr>
        <w:t xml:space="preserve">на выбранном видеохостинге, и содержать в названии видеофайла </w:t>
      </w:r>
      <w:r w:rsidR="005942A3">
        <w:rPr>
          <w:rFonts w:cs="Times New Roman"/>
          <w:bCs/>
          <w:spacing w:val="-6"/>
          <w:szCs w:val="28"/>
        </w:rPr>
        <w:br/>
      </w:r>
      <w:r>
        <w:rPr>
          <w:rFonts w:cs="Times New Roman"/>
          <w:b/>
          <w:spacing w:val="-6"/>
          <w:szCs w:val="28"/>
        </w:rPr>
        <w:t>ФИО участника</w:t>
      </w:r>
      <w:r w:rsidR="009E2491">
        <w:rPr>
          <w:rFonts w:cs="Times New Roman"/>
          <w:b/>
          <w:spacing w:val="-6"/>
          <w:szCs w:val="28"/>
        </w:rPr>
        <w:t xml:space="preserve"> и наименование исполняемого произведения</w:t>
      </w:r>
      <w:r w:rsidRPr="00117741">
        <w:rPr>
          <w:rFonts w:cs="Times New Roman"/>
          <w:b/>
          <w:spacing w:val="-6"/>
          <w:szCs w:val="28"/>
        </w:rPr>
        <w:t>.</w:t>
      </w:r>
      <w:r w:rsidRPr="00117741">
        <w:rPr>
          <w:rFonts w:cs="Times New Roman"/>
          <w:bCs/>
          <w:spacing w:val="-6"/>
          <w:szCs w:val="28"/>
        </w:rPr>
        <w:t xml:space="preserve"> </w:t>
      </w:r>
      <w:proofErr w:type="gramEnd"/>
    </w:p>
    <w:p w:rsidR="002133E3" w:rsidRDefault="002133E3" w:rsidP="002133E3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Участник должен обеспечить активность ссылок размещенных </w:t>
      </w:r>
      <w:r w:rsidR="009E2491"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 xml:space="preserve">на видеохостингах выступлений и возможность их просмотра в онлайн </w:t>
      </w:r>
      <w:r w:rsidR="009E2491"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 xml:space="preserve">формате на протяжении всего периода проведения Конкурса. </w:t>
      </w:r>
    </w:p>
    <w:p w:rsidR="002133E3" w:rsidRPr="000263BA" w:rsidRDefault="002133E3" w:rsidP="002133E3">
      <w:pPr>
        <w:rPr>
          <w:rFonts w:cs="Times New Roman"/>
          <w:spacing w:val="-6"/>
          <w:szCs w:val="28"/>
        </w:rPr>
      </w:pPr>
      <w:r>
        <w:rPr>
          <w:iCs/>
        </w:rPr>
        <w:lastRenderedPageBreak/>
        <w:t>7.8.</w:t>
      </w:r>
      <w:r w:rsidR="009E2491">
        <w:rPr>
          <w:iCs/>
        </w:rPr>
        <w:t> </w:t>
      </w:r>
      <w:r w:rsidRPr="001F05D2">
        <w:rPr>
          <w:iCs/>
        </w:rPr>
        <w:t xml:space="preserve">Оргкомитет оставляет за собой право на публикацию на сайтах конкурса, сайтах партнеров конкурса, в социальных сетях любых </w:t>
      </w:r>
      <w:r w:rsidR="009E2491">
        <w:rPr>
          <w:iCs/>
        </w:rPr>
        <w:t>м</w:t>
      </w:r>
      <w:r w:rsidRPr="001F05D2">
        <w:rPr>
          <w:iCs/>
        </w:rPr>
        <w:t>атериалов, присланных в распоряжение Оргкомитета участниками.</w:t>
      </w:r>
    </w:p>
    <w:p w:rsidR="002133E3" w:rsidRPr="00E81FB6" w:rsidRDefault="002133E3" w:rsidP="002133E3">
      <w:pPr>
        <w:rPr>
          <w:spacing w:val="-6"/>
        </w:rPr>
      </w:pPr>
      <w:r>
        <w:rPr>
          <w:rFonts w:cs="Times New Roman"/>
          <w:spacing w:val="-6"/>
          <w:szCs w:val="28"/>
        </w:rPr>
        <w:t>7.9.</w:t>
      </w:r>
      <w:r w:rsidR="009E2491">
        <w:rPr>
          <w:rFonts w:cs="Times New Roman"/>
          <w:spacing w:val="-6"/>
          <w:szCs w:val="28"/>
        </w:rPr>
        <w:t> </w:t>
      </w:r>
      <w:r w:rsidRPr="0043542B">
        <w:rPr>
          <w:spacing w:val="-6"/>
        </w:rPr>
        <w:t xml:space="preserve">Контактная информация по вопросам оплаты участия в Конкурсе </w:t>
      </w:r>
      <w:r>
        <w:rPr>
          <w:spacing w:val="-6"/>
        </w:rPr>
        <w:br/>
      </w:r>
      <w:r w:rsidRPr="0043542B">
        <w:rPr>
          <w:spacing w:val="-6"/>
        </w:rPr>
        <w:t>по телефону: 8 (4862) 55-00-18, бухгалтерия БПОУ ОО «Орловский музыкальный колледж».</w:t>
      </w:r>
    </w:p>
    <w:p w:rsidR="002133E3" w:rsidRPr="005136CB" w:rsidRDefault="002133E3" w:rsidP="002133E3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7</w:t>
      </w:r>
      <w:r w:rsidRPr="005136CB">
        <w:rPr>
          <w:rFonts w:cs="Times New Roman"/>
          <w:spacing w:val="-6"/>
          <w:szCs w:val="28"/>
        </w:rPr>
        <w:t>.</w:t>
      </w:r>
      <w:r>
        <w:rPr>
          <w:rFonts w:cs="Times New Roman"/>
          <w:spacing w:val="-6"/>
          <w:szCs w:val="28"/>
        </w:rPr>
        <w:t>10</w:t>
      </w:r>
      <w:r w:rsidRPr="005136CB">
        <w:rPr>
          <w:rFonts w:cs="Times New Roman"/>
          <w:spacing w:val="-6"/>
          <w:szCs w:val="28"/>
        </w:rPr>
        <w:t>. Все документы для участия в Конкурсе подаются на русском языке.</w:t>
      </w:r>
    </w:p>
    <w:p w:rsidR="002133E3" w:rsidRPr="009E2491" w:rsidRDefault="002133E3" w:rsidP="002133E3">
      <w:pPr>
        <w:rPr>
          <w:rFonts w:cs="Times New Roman"/>
          <w:spacing w:val="-6"/>
          <w:szCs w:val="28"/>
        </w:rPr>
      </w:pPr>
      <w:r w:rsidRPr="009E2491">
        <w:rPr>
          <w:rFonts w:cs="Times New Roman"/>
          <w:spacing w:val="-6"/>
          <w:szCs w:val="28"/>
        </w:rPr>
        <w:t xml:space="preserve">7.11. Объявление результатов Конкурса осуществляется путем размещения соответствующей информации на официальном сайте БПОУ ОО «Орловский музыкальный колледж» (http://omk-prof.obr57.ru/) и официальной группе учреждения в социальной сети «ВКонтакте» (https://vk.com/muscolorel) </w:t>
      </w:r>
      <w:r w:rsidR="009E2491" w:rsidRPr="009E2491">
        <w:rPr>
          <w:rFonts w:cs="Times New Roman"/>
          <w:spacing w:val="-6"/>
          <w:szCs w:val="28"/>
        </w:rPr>
        <w:br/>
      </w:r>
      <w:r w:rsidRPr="009E2491">
        <w:rPr>
          <w:rFonts w:cs="Times New Roman"/>
          <w:spacing w:val="-6"/>
          <w:szCs w:val="28"/>
        </w:rPr>
        <w:t xml:space="preserve">не позднее </w:t>
      </w:r>
      <w:r w:rsidR="009E2491" w:rsidRPr="009E2491">
        <w:rPr>
          <w:rFonts w:cs="Times New Roman"/>
          <w:spacing w:val="-6"/>
          <w:szCs w:val="28"/>
        </w:rPr>
        <w:t>10</w:t>
      </w:r>
      <w:r w:rsidRPr="009E2491">
        <w:rPr>
          <w:rFonts w:cs="Times New Roman"/>
          <w:bCs/>
          <w:spacing w:val="-6"/>
          <w:szCs w:val="28"/>
        </w:rPr>
        <w:t xml:space="preserve"> апреля 2026 года</w:t>
      </w:r>
      <w:r w:rsidRPr="009E2491">
        <w:rPr>
          <w:rFonts w:cs="Times New Roman"/>
          <w:spacing w:val="-6"/>
          <w:szCs w:val="28"/>
        </w:rPr>
        <w:t xml:space="preserve">. </w:t>
      </w:r>
    </w:p>
    <w:p w:rsidR="002133E3" w:rsidRDefault="002133E3" w:rsidP="002133E3">
      <w:pPr>
        <w:rPr>
          <w:rFonts w:cs="Times New Roman"/>
          <w:spacing w:val="-6"/>
          <w:szCs w:val="28"/>
        </w:rPr>
      </w:pPr>
    </w:p>
    <w:p w:rsidR="009E2491" w:rsidRPr="005136CB" w:rsidRDefault="009E2491" w:rsidP="009E2491">
      <w:pPr>
        <w:ind w:firstLine="0"/>
        <w:jc w:val="center"/>
        <w:rPr>
          <w:rFonts w:cs="Times New Roman"/>
          <w:b/>
          <w:spacing w:val="-6"/>
          <w:szCs w:val="28"/>
        </w:rPr>
      </w:pPr>
      <w:r>
        <w:rPr>
          <w:rFonts w:cs="Times New Roman"/>
          <w:b/>
          <w:spacing w:val="-6"/>
          <w:szCs w:val="28"/>
        </w:rPr>
        <w:t>8</w:t>
      </w:r>
      <w:r w:rsidRPr="005136CB">
        <w:rPr>
          <w:rFonts w:cs="Times New Roman"/>
          <w:b/>
          <w:spacing w:val="-6"/>
          <w:szCs w:val="28"/>
        </w:rPr>
        <w:t>. Жюри Конкурса.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8</w:t>
      </w:r>
      <w:r w:rsidRPr="005136CB">
        <w:rPr>
          <w:rFonts w:cs="Times New Roman"/>
          <w:spacing w:val="-6"/>
          <w:szCs w:val="28"/>
        </w:rPr>
        <w:t>.1. Для определения победителей Конкурса создается жюри.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8</w:t>
      </w:r>
      <w:r w:rsidRPr="005136CB">
        <w:rPr>
          <w:rFonts w:cs="Times New Roman"/>
          <w:spacing w:val="-6"/>
          <w:szCs w:val="28"/>
        </w:rPr>
        <w:t>.2. Жюри Конкурса: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1) осуществляет прослушивание выступлений участников Конкурса </w:t>
      </w:r>
      <w:r>
        <w:rPr>
          <w:rFonts w:cs="Times New Roman"/>
          <w:spacing w:val="-6"/>
          <w:szCs w:val="28"/>
        </w:rPr>
        <w:br/>
        <w:t xml:space="preserve">в </w:t>
      </w:r>
      <w:proofErr w:type="gramStart"/>
      <w:r>
        <w:rPr>
          <w:rFonts w:cs="Times New Roman"/>
          <w:spacing w:val="-6"/>
          <w:szCs w:val="28"/>
        </w:rPr>
        <w:t>очном</w:t>
      </w:r>
      <w:proofErr w:type="gramEnd"/>
      <w:r>
        <w:rPr>
          <w:rFonts w:cs="Times New Roman"/>
          <w:spacing w:val="-6"/>
          <w:szCs w:val="28"/>
        </w:rPr>
        <w:t xml:space="preserve"> и дистанционном (по видеозаписям) форматах</w:t>
      </w:r>
      <w:r w:rsidRPr="005136CB">
        <w:rPr>
          <w:rFonts w:cs="Times New Roman"/>
          <w:spacing w:val="-6"/>
          <w:szCs w:val="28"/>
        </w:rPr>
        <w:t>;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2) определяет победителей Конкурса на основании установленных критериев оценки;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3) награждает победителей дипломами и грамотами.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8</w:t>
      </w:r>
      <w:r w:rsidRPr="005136CB">
        <w:rPr>
          <w:rFonts w:cs="Times New Roman"/>
          <w:spacing w:val="-6"/>
          <w:szCs w:val="28"/>
        </w:rPr>
        <w:t>.3. Координацию работы жюри Конкурса осуществляет председатель жюри.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8</w:t>
      </w:r>
      <w:r w:rsidRPr="005136CB">
        <w:rPr>
          <w:rFonts w:cs="Times New Roman"/>
          <w:spacing w:val="-6"/>
          <w:szCs w:val="28"/>
        </w:rPr>
        <w:t>.4. </w:t>
      </w:r>
      <w:r>
        <w:rPr>
          <w:rFonts w:cs="Times New Roman"/>
          <w:spacing w:val="-6"/>
          <w:szCs w:val="28"/>
        </w:rPr>
        <w:t>П</w:t>
      </w:r>
      <w:r w:rsidRPr="005136CB">
        <w:rPr>
          <w:rFonts w:cs="Times New Roman"/>
          <w:spacing w:val="-6"/>
          <w:szCs w:val="28"/>
        </w:rPr>
        <w:t>ри равенстве голосов решающим является голос председателя жюри Конкурса.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8</w:t>
      </w:r>
      <w:r w:rsidRPr="005136CB">
        <w:rPr>
          <w:rFonts w:cs="Times New Roman"/>
          <w:spacing w:val="-6"/>
          <w:szCs w:val="28"/>
        </w:rPr>
        <w:t>.5. Победителями Конкурса в каждой номинации и группе признаются участники Конкурса, набравшие наибольшее количество баллов.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8</w:t>
      </w:r>
      <w:r w:rsidRPr="005136CB">
        <w:rPr>
          <w:rFonts w:cs="Times New Roman"/>
          <w:spacing w:val="-6"/>
          <w:szCs w:val="28"/>
        </w:rPr>
        <w:t>.6. Победителям Конкурса присваиваются звания лауреатов первой, второй и третьей степеней в каждой номинации и группе Конкурса с вручением соответствующих дипломов лауреата.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Участникам Конкурса, занявшим четвертые</w:t>
      </w:r>
      <w:r>
        <w:rPr>
          <w:rFonts w:cs="Times New Roman"/>
          <w:spacing w:val="-6"/>
          <w:szCs w:val="28"/>
        </w:rPr>
        <w:t>,</w:t>
      </w:r>
      <w:r w:rsidRPr="005136CB">
        <w:rPr>
          <w:rFonts w:cs="Times New Roman"/>
          <w:spacing w:val="-6"/>
          <w:szCs w:val="28"/>
        </w:rPr>
        <w:t xml:space="preserve"> пятые</w:t>
      </w:r>
      <w:r>
        <w:rPr>
          <w:rFonts w:cs="Times New Roman"/>
          <w:spacing w:val="-6"/>
          <w:szCs w:val="28"/>
        </w:rPr>
        <w:t xml:space="preserve"> и шестые</w:t>
      </w:r>
      <w:r w:rsidRPr="005136CB">
        <w:rPr>
          <w:rFonts w:cs="Times New Roman"/>
          <w:spacing w:val="-6"/>
          <w:szCs w:val="28"/>
        </w:rPr>
        <w:t xml:space="preserve"> места </w:t>
      </w:r>
      <w:r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>в каждой номинации и группе Конкурса, присваива</w:t>
      </w:r>
      <w:r>
        <w:rPr>
          <w:rFonts w:cs="Times New Roman"/>
          <w:spacing w:val="-6"/>
          <w:szCs w:val="28"/>
        </w:rPr>
        <w:t>ю</w:t>
      </w:r>
      <w:r w:rsidRPr="005136CB">
        <w:rPr>
          <w:rFonts w:cs="Times New Roman"/>
          <w:spacing w:val="-6"/>
          <w:szCs w:val="28"/>
        </w:rPr>
        <w:t>тся</w:t>
      </w:r>
      <w:r>
        <w:rPr>
          <w:rFonts w:cs="Times New Roman"/>
          <w:spacing w:val="-6"/>
          <w:szCs w:val="28"/>
        </w:rPr>
        <w:t xml:space="preserve"> соответственно</w:t>
      </w:r>
      <w:r w:rsidRPr="005136CB">
        <w:rPr>
          <w:rFonts w:cs="Times New Roman"/>
          <w:spacing w:val="-6"/>
          <w:szCs w:val="28"/>
        </w:rPr>
        <w:t xml:space="preserve"> диплом</w:t>
      </w:r>
      <w:r>
        <w:rPr>
          <w:rFonts w:cs="Times New Roman"/>
          <w:spacing w:val="-6"/>
          <w:szCs w:val="28"/>
        </w:rPr>
        <w:t>ы</w:t>
      </w:r>
      <w:r w:rsidRPr="005136CB">
        <w:rPr>
          <w:rFonts w:cs="Times New Roman"/>
          <w:spacing w:val="-6"/>
          <w:szCs w:val="28"/>
        </w:rPr>
        <w:t xml:space="preserve"> первой, второй и третьей степеней в каждой номинации и группе. </w:t>
      </w:r>
    </w:p>
    <w:p w:rsidR="009E2491" w:rsidRDefault="009E2491" w:rsidP="009E2491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 xml:space="preserve">Участники второго тура Конкурса, не ставшие лауреатами </w:t>
      </w:r>
      <w:r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>или дипломантами, награждаются грамотами за участие в Конкурсе.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8</w:t>
      </w:r>
      <w:r w:rsidRPr="005136CB">
        <w:rPr>
          <w:rFonts w:cs="Times New Roman"/>
          <w:spacing w:val="-6"/>
          <w:szCs w:val="28"/>
        </w:rPr>
        <w:t>.7.</w:t>
      </w:r>
      <w:r>
        <w:rPr>
          <w:rFonts w:cs="Times New Roman"/>
          <w:spacing w:val="-6"/>
          <w:szCs w:val="28"/>
        </w:rPr>
        <w:t> </w:t>
      </w:r>
      <w:r w:rsidRPr="005136CB">
        <w:rPr>
          <w:rFonts w:cs="Times New Roman"/>
          <w:spacing w:val="-6"/>
          <w:szCs w:val="28"/>
        </w:rPr>
        <w:t xml:space="preserve">Жюри Конкурса имеет право учредить </w:t>
      </w:r>
      <w:r>
        <w:rPr>
          <w:rFonts w:cs="Times New Roman"/>
          <w:spacing w:val="-6"/>
          <w:szCs w:val="28"/>
        </w:rPr>
        <w:t>Г</w:t>
      </w:r>
      <w:r w:rsidRPr="005136CB">
        <w:rPr>
          <w:rFonts w:cs="Times New Roman"/>
          <w:spacing w:val="-6"/>
          <w:szCs w:val="28"/>
        </w:rPr>
        <w:t xml:space="preserve">ран-при Конкурса, </w:t>
      </w:r>
      <w:r>
        <w:rPr>
          <w:rFonts w:cs="Times New Roman"/>
          <w:spacing w:val="-6"/>
          <w:szCs w:val="28"/>
        </w:rPr>
        <w:br/>
      </w:r>
      <w:r w:rsidRPr="005136CB">
        <w:rPr>
          <w:rFonts w:cs="Times New Roman"/>
          <w:spacing w:val="-6"/>
          <w:szCs w:val="28"/>
        </w:rPr>
        <w:t>а также иные специальные дипломы, грамоты</w:t>
      </w:r>
      <w:r>
        <w:rPr>
          <w:rFonts w:cs="Times New Roman"/>
          <w:spacing w:val="-6"/>
          <w:szCs w:val="28"/>
        </w:rPr>
        <w:t>, призы</w:t>
      </w:r>
      <w:r w:rsidRPr="005136CB">
        <w:rPr>
          <w:rFonts w:cs="Times New Roman"/>
          <w:spacing w:val="-6"/>
          <w:szCs w:val="28"/>
        </w:rPr>
        <w:t>.</w:t>
      </w:r>
    </w:p>
    <w:p w:rsidR="009E2491" w:rsidRDefault="009E2491" w:rsidP="009E2491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Жюри имеет право присуждать не все призовые места и дипломы.</w:t>
      </w:r>
    </w:p>
    <w:p w:rsidR="009E2491" w:rsidRPr="005136CB" w:rsidRDefault="009E2491" w:rsidP="009E2491">
      <w:pPr>
        <w:rPr>
          <w:rFonts w:eastAsia="Times New Roman" w:cs="Times New Roman"/>
          <w:spacing w:val="-6"/>
          <w:szCs w:val="28"/>
          <w:lang w:eastAsia="ru-RU"/>
        </w:rPr>
      </w:pPr>
      <w:r>
        <w:rPr>
          <w:rFonts w:eastAsia="Times New Roman" w:cs="Times New Roman"/>
          <w:spacing w:val="-6"/>
          <w:szCs w:val="28"/>
          <w:lang w:eastAsia="ru-RU"/>
        </w:rPr>
        <w:t>8</w:t>
      </w:r>
      <w:r w:rsidRPr="005136CB">
        <w:rPr>
          <w:rFonts w:eastAsia="Times New Roman" w:cs="Times New Roman"/>
          <w:spacing w:val="-6"/>
          <w:szCs w:val="28"/>
          <w:lang w:eastAsia="ru-RU"/>
        </w:rPr>
        <w:t>.</w:t>
      </w:r>
      <w:r>
        <w:rPr>
          <w:rFonts w:eastAsia="Times New Roman" w:cs="Times New Roman"/>
          <w:spacing w:val="-6"/>
          <w:szCs w:val="28"/>
          <w:lang w:eastAsia="ru-RU"/>
        </w:rPr>
        <w:t>8</w:t>
      </w:r>
      <w:r w:rsidRPr="005136CB">
        <w:rPr>
          <w:rFonts w:eastAsia="Times New Roman" w:cs="Times New Roman"/>
          <w:spacing w:val="-6"/>
          <w:szCs w:val="28"/>
          <w:lang w:eastAsia="ru-RU"/>
        </w:rPr>
        <w:t xml:space="preserve">. Жюри не рецензирует и не комментирует выступления участников </w:t>
      </w:r>
      <w:r>
        <w:rPr>
          <w:rFonts w:eastAsia="Times New Roman" w:cs="Times New Roman"/>
          <w:spacing w:val="-6"/>
          <w:szCs w:val="28"/>
          <w:lang w:eastAsia="ru-RU"/>
        </w:rPr>
        <w:t>К</w:t>
      </w:r>
      <w:r w:rsidRPr="005136CB">
        <w:rPr>
          <w:rFonts w:eastAsia="Times New Roman" w:cs="Times New Roman"/>
          <w:spacing w:val="-6"/>
          <w:szCs w:val="28"/>
          <w:lang w:eastAsia="ru-RU"/>
        </w:rPr>
        <w:t>онкурса.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8</w:t>
      </w:r>
      <w:r w:rsidRPr="005136CB">
        <w:rPr>
          <w:rFonts w:cs="Times New Roman"/>
          <w:spacing w:val="-6"/>
          <w:szCs w:val="28"/>
        </w:rPr>
        <w:t>.</w:t>
      </w:r>
      <w:r>
        <w:rPr>
          <w:rFonts w:cs="Times New Roman"/>
          <w:spacing w:val="-6"/>
          <w:szCs w:val="28"/>
        </w:rPr>
        <w:t>9</w:t>
      </w:r>
      <w:r w:rsidRPr="005136CB">
        <w:rPr>
          <w:rFonts w:cs="Times New Roman"/>
          <w:spacing w:val="-6"/>
          <w:szCs w:val="28"/>
        </w:rPr>
        <w:t>. Решения жюри по итогам Конкурса оформляются протоколами, которые подписываются председателем жюри и ответственным секретарем жюри.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lastRenderedPageBreak/>
        <w:t>8.10</w:t>
      </w:r>
      <w:r w:rsidRPr="005136CB">
        <w:rPr>
          <w:rFonts w:cs="Times New Roman"/>
          <w:spacing w:val="-6"/>
          <w:szCs w:val="28"/>
        </w:rPr>
        <w:t>.</w:t>
      </w:r>
      <w:r>
        <w:rPr>
          <w:rFonts w:cs="Times New Roman"/>
          <w:spacing w:val="-6"/>
          <w:szCs w:val="28"/>
        </w:rPr>
        <w:t> </w:t>
      </w:r>
      <w:r w:rsidRPr="005136CB">
        <w:rPr>
          <w:rFonts w:eastAsia="Times New Roman" w:cs="Times New Roman"/>
          <w:spacing w:val="-6"/>
          <w:szCs w:val="28"/>
          <w:lang w:eastAsia="ru-RU"/>
        </w:rPr>
        <w:t xml:space="preserve">Форма проведения Конкурса не предусматривает апелляции </w:t>
      </w:r>
      <w:r>
        <w:rPr>
          <w:rFonts w:eastAsia="Times New Roman" w:cs="Times New Roman"/>
          <w:spacing w:val="-6"/>
          <w:szCs w:val="28"/>
          <w:lang w:eastAsia="ru-RU"/>
        </w:rPr>
        <w:br/>
      </w:r>
      <w:r w:rsidRPr="005136CB">
        <w:rPr>
          <w:rFonts w:eastAsia="Times New Roman" w:cs="Times New Roman"/>
          <w:spacing w:val="-6"/>
          <w:szCs w:val="28"/>
          <w:lang w:eastAsia="ru-RU"/>
        </w:rPr>
        <w:t xml:space="preserve">к решению жюри. Решения жюри, оформленные протоколом, окончательны </w:t>
      </w:r>
      <w:r>
        <w:rPr>
          <w:rFonts w:eastAsia="Times New Roman" w:cs="Times New Roman"/>
          <w:spacing w:val="-6"/>
          <w:szCs w:val="28"/>
          <w:lang w:eastAsia="ru-RU"/>
        </w:rPr>
        <w:br/>
      </w:r>
      <w:r w:rsidRPr="005136CB">
        <w:rPr>
          <w:rFonts w:cs="Times New Roman"/>
          <w:spacing w:val="-6"/>
          <w:szCs w:val="28"/>
        </w:rPr>
        <w:t>и пересмотру не подлежат.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  <w:r w:rsidRPr="005136CB">
        <w:rPr>
          <w:rFonts w:cs="Times New Roman"/>
          <w:spacing w:val="-6"/>
          <w:szCs w:val="28"/>
        </w:rPr>
        <w:t>Протокол хранится в БПОУ ОО «Орловский музыкальный колледж».</w:t>
      </w:r>
    </w:p>
    <w:p w:rsidR="009E2491" w:rsidRDefault="009E2491" w:rsidP="002133E3">
      <w:pPr>
        <w:rPr>
          <w:rFonts w:cs="Times New Roman"/>
          <w:spacing w:val="-6"/>
          <w:szCs w:val="28"/>
        </w:rPr>
      </w:pPr>
    </w:p>
    <w:p w:rsidR="009E2491" w:rsidRPr="005136CB" w:rsidRDefault="009E2491" w:rsidP="009E2491">
      <w:pPr>
        <w:ind w:firstLine="0"/>
        <w:jc w:val="center"/>
        <w:rPr>
          <w:rFonts w:cs="Times New Roman"/>
          <w:b/>
          <w:spacing w:val="-6"/>
          <w:szCs w:val="28"/>
        </w:rPr>
      </w:pPr>
      <w:r>
        <w:rPr>
          <w:rFonts w:cs="Times New Roman"/>
          <w:b/>
          <w:spacing w:val="-6"/>
          <w:szCs w:val="28"/>
        </w:rPr>
        <w:t>9</w:t>
      </w:r>
      <w:r w:rsidRPr="005136CB">
        <w:rPr>
          <w:rFonts w:cs="Times New Roman"/>
          <w:b/>
          <w:spacing w:val="-6"/>
          <w:szCs w:val="28"/>
        </w:rPr>
        <w:t>. Финансовые условия.</w:t>
      </w:r>
    </w:p>
    <w:p w:rsidR="009E2491" w:rsidRPr="005136CB" w:rsidRDefault="009E2491" w:rsidP="009E2491">
      <w:pPr>
        <w:rPr>
          <w:rFonts w:cs="Times New Roman"/>
          <w:spacing w:val="-6"/>
          <w:szCs w:val="28"/>
        </w:rPr>
      </w:pPr>
    </w:p>
    <w:p w:rsidR="009E2491" w:rsidRPr="009E2491" w:rsidRDefault="009E2491" w:rsidP="009E2491">
      <w:pPr>
        <w:rPr>
          <w:rFonts w:cs="Times New Roman"/>
          <w:spacing w:val="-6"/>
          <w:szCs w:val="28"/>
        </w:rPr>
      </w:pPr>
      <w:r w:rsidRPr="009E2491">
        <w:rPr>
          <w:rFonts w:cs="Times New Roman"/>
          <w:spacing w:val="-6"/>
          <w:szCs w:val="28"/>
        </w:rPr>
        <w:t>9.1. Все расходы, связанные с подготовкой и участием в Конкурсе, несут направляющие организации.</w:t>
      </w:r>
    </w:p>
    <w:p w:rsidR="009E2491" w:rsidRPr="009E2491" w:rsidRDefault="009E2491" w:rsidP="009E2491">
      <w:pPr>
        <w:rPr>
          <w:rFonts w:eastAsia="Calibri" w:cs="Times New Roman"/>
          <w:spacing w:val="-6"/>
          <w:szCs w:val="28"/>
        </w:rPr>
      </w:pPr>
      <w:r w:rsidRPr="009E2491">
        <w:rPr>
          <w:rFonts w:cs="Times New Roman"/>
          <w:spacing w:val="-6"/>
          <w:szCs w:val="28"/>
        </w:rPr>
        <w:t>9.2.</w:t>
      </w:r>
      <w:r>
        <w:rPr>
          <w:rFonts w:cs="Times New Roman"/>
          <w:spacing w:val="-6"/>
          <w:szCs w:val="28"/>
        </w:rPr>
        <w:t> </w:t>
      </w:r>
      <w:r w:rsidRPr="009E2491">
        <w:rPr>
          <w:spacing w:val="-6"/>
        </w:rPr>
        <w:t>Организационный взнос за участие в любой номинации и возрастной группе Конкурса составляет 1</w:t>
      </w:r>
      <w:r w:rsidR="00AD58B6">
        <w:rPr>
          <w:spacing w:val="-6"/>
        </w:rPr>
        <w:t>0</w:t>
      </w:r>
      <w:r w:rsidRPr="009E2491">
        <w:rPr>
          <w:rFonts w:eastAsia="Calibri" w:cs="Times New Roman"/>
          <w:spacing w:val="-6"/>
          <w:szCs w:val="28"/>
        </w:rPr>
        <w:t>00 (</w:t>
      </w:r>
      <w:r w:rsidR="00AD58B6">
        <w:rPr>
          <w:rFonts w:eastAsia="Calibri" w:cs="Times New Roman"/>
          <w:spacing w:val="-6"/>
          <w:szCs w:val="28"/>
        </w:rPr>
        <w:t xml:space="preserve">одна </w:t>
      </w:r>
      <w:r w:rsidRPr="009E2491">
        <w:rPr>
          <w:rFonts w:eastAsia="Calibri" w:cs="Times New Roman"/>
          <w:spacing w:val="-6"/>
          <w:szCs w:val="28"/>
        </w:rPr>
        <w:t>тысяча) рублей за одного участника.</w:t>
      </w:r>
    </w:p>
    <w:p w:rsidR="009E2491" w:rsidRPr="009E2491" w:rsidRDefault="009E2491" w:rsidP="009E2491">
      <w:pPr>
        <w:rPr>
          <w:rFonts w:cs="Times New Roman"/>
          <w:spacing w:val="-6"/>
          <w:szCs w:val="28"/>
        </w:rPr>
      </w:pPr>
      <w:r w:rsidRPr="009E2491">
        <w:rPr>
          <w:rFonts w:cs="Times New Roman"/>
          <w:spacing w:val="-6"/>
          <w:szCs w:val="28"/>
        </w:rPr>
        <w:t>9.3.</w:t>
      </w:r>
      <w:r>
        <w:rPr>
          <w:rFonts w:cs="Times New Roman"/>
          <w:spacing w:val="-6"/>
          <w:szCs w:val="28"/>
        </w:rPr>
        <w:t> </w:t>
      </w:r>
      <w:r w:rsidRPr="009E2491">
        <w:rPr>
          <w:rFonts w:cs="Times New Roman"/>
          <w:spacing w:val="-6"/>
          <w:szCs w:val="28"/>
        </w:rPr>
        <w:t>Оплата организационного взноса осуществляется банковским переводом на счет БПОУ ОО «Орловский музыкальный колледж</w:t>
      </w:r>
      <w:bookmarkStart w:id="0" w:name="_GoBack"/>
      <w:r w:rsidRPr="009E2491">
        <w:rPr>
          <w:rFonts w:cs="Times New Roman"/>
          <w:spacing w:val="-6"/>
          <w:szCs w:val="28"/>
        </w:rPr>
        <w:t>» до 19 марта 2026 года.</w:t>
      </w:r>
    </w:p>
    <w:bookmarkEnd w:id="0"/>
    <w:p w:rsidR="007B329D" w:rsidRPr="005136CB" w:rsidRDefault="009E2491" w:rsidP="007B329D">
      <w:pPr>
        <w:rPr>
          <w:rFonts w:cs="Times New Roman"/>
          <w:spacing w:val="-6"/>
          <w:szCs w:val="28"/>
        </w:rPr>
      </w:pPr>
      <w:r w:rsidRPr="009E2491">
        <w:rPr>
          <w:rFonts w:cs="Times New Roman"/>
          <w:spacing w:val="-6"/>
          <w:szCs w:val="28"/>
        </w:rPr>
        <w:t>9.4.</w:t>
      </w:r>
      <w:r>
        <w:rPr>
          <w:rFonts w:cs="Times New Roman"/>
          <w:spacing w:val="-6"/>
          <w:szCs w:val="28"/>
        </w:rPr>
        <w:t> </w:t>
      </w:r>
      <w:r w:rsidRPr="009E2491">
        <w:rPr>
          <w:rFonts w:cs="Times New Roman"/>
          <w:spacing w:val="-6"/>
          <w:szCs w:val="28"/>
        </w:rPr>
        <w:t>Участие представителей зарубежных стран в Конкурсе бесплатное.</w:t>
      </w:r>
    </w:p>
    <w:sectPr w:rsidR="007B329D" w:rsidRPr="005136CB" w:rsidSect="00B4036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11" w:rsidRDefault="00BA4C11" w:rsidP="00B4036E">
      <w:r>
        <w:separator/>
      </w:r>
    </w:p>
  </w:endnote>
  <w:endnote w:type="continuationSeparator" w:id="0">
    <w:p w:rsidR="00BA4C11" w:rsidRDefault="00BA4C11" w:rsidP="00B40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11" w:rsidRDefault="00BA4C11" w:rsidP="00B4036E">
      <w:r>
        <w:separator/>
      </w:r>
    </w:p>
  </w:footnote>
  <w:footnote w:type="continuationSeparator" w:id="0">
    <w:p w:rsidR="00BA4C11" w:rsidRDefault="00BA4C11" w:rsidP="00B40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2329"/>
      <w:docPartObj>
        <w:docPartGallery w:val="Page Numbers (Top of Page)"/>
        <w:docPartUnique/>
      </w:docPartObj>
    </w:sdtPr>
    <w:sdtContent>
      <w:p w:rsidR="00B4036E" w:rsidRDefault="007E51C2" w:rsidP="00B4036E">
        <w:pPr>
          <w:pStyle w:val="a3"/>
          <w:ind w:firstLine="0"/>
          <w:jc w:val="center"/>
        </w:pPr>
        <w:fldSimple w:instr=" PAGE   \* MERGEFORMAT ">
          <w:r w:rsidR="00B97BFF">
            <w:rPr>
              <w:noProof/>
            </w:rPr>
            <w:t>4</w:t>
          </w:r>
        </w:fldSimple>
      </w:p>
    </w:sdtContent>
  </w:sdt>
  <w:p w:rsidR="00B4036E" w:rsidRDefault="00B403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DEF"/>
    <w:rsid w:val="00007828"/>
    <w:rsid w:val="00020ECC"/>
    <w:rsid w:val="000235F5"/>
    <w:rsid w:val="00075B0B"/>
    <w:rsid w:val="001049CE"/>
    <w:rsid w:val="00164A43"/>
    <w:rsid w:val="002133E3"/>
    <w:rsid w:val="00214885"/>
    <w:rsid w:val="003B7CFE"/>
    <w:rsid w:val="003D064A"/>
    <w:rsid w:val="00414054"/>
    <w:rsid w:val="00422B35"/>
    <w:rsid w:val="004C42A2"/>
    <w:rsid w:val="005123B2"/>
    <w:rsid w:val="00584AB8"/>
    <w:rsid w:val="00585DEF"/>
    <w:rsid w:val="005942A3"/>
    <w:rsid w:val="005B4A54"/>
    <w:rsid w:val="007B329D"/>
    <w:rsid w:val="007E4968"/>
    <w:rsid w:val="007E51C2"/>
    <w:rsid w:val="00877B71"/>
    <w:rsid w:val="008A6D5C"/>
    <w:rsid w:val="009E2491"/>
    <w:rsid w:val="00AD58B6"/>
    <w:rsid w:val="00AF43DC"/>
    <w:rsid w:val="00B4036E"/>
    <w:rsid w:val="00B97BFF"/>
    <w:rsid w:val="00BA4C11"/>
    <w:rsid w:val="00CA44AF"/>
    <w:rsid w:val="00CB57F2"/>
    <w:rsid w:val="00CC292A"/>
    <w:rsid w:val="00CD2836"/>
    <w:rsid w:val="00CE1F66"/>
    <w:rsid w:val="00D32FD1"/>
    <w:rsid w:val="00D534A6"/>
    <w:rsid w:val="00DD61B1"/>
    <w:rsid w:val="00FC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036E"/>
  </w:style>
  <w:style w:type="paragraph" w:styleId="a5">
    <w:name w:val="footer"/>
    <w:basedOn w:val="a"/>
    <w:link w:val="a6"/>
    <w:uiPriority w:val="99"/>
    <w:semiHidden/>
    <w:unhideWhenUsed/>
    <w:rsid w:val="00B40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0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2025-11-05T09:18:00Z</cp:lastPrinted>
  <dcterms:created xsi:type="dcterms:W3CDTF">2025-09-25T07:21:00Z</dcterms:created>
  <dcterms:modified xsi:type="dcterms:W3CDTF">2025-11-10T06:45:00Z</dcterms:modified>
</cp:coreProperties>
</file>