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F4" w:rsidRPr="005415F4" w:rsidRDefault="005415F4" w:rsidP="005415F4">
      <w:pPr>
        <w:jc w:val="center"/>
        <w:rPr>
          <w:rFonts w:ascii="Times New Roman" w:eastAsia="Lucida Grande CY" w:hAnsi="Times New Roman" w:cs="Times New Roman"/>
          <w:b/>
          <w:sz w:val="40"/>
          <w:szCs w:val="40"/>
        </w:rPr>
      </w:pPr>
      <w:r w:rsidRPr="005415F4">
        <w:rPr>
          <w:rFonts w:ascii="Times New Roman" w:eastAsia="Lucida Grande CY" w:hAnsi="Times New Roman" w:cs="Times New Roman"/>
          <w:b/>
          <w:sz w:val="40"/>
          <w:szCs w:val="40"/>
        </w:rPr>
        <w:t xml:space="preserve">Департамент культуры </w:t>
      </w:r>
    </w:p>
    <w:p w:rsidR="005415F4" w:rsidRPr="005415F4" w:rsidRDefault="005415F4" w:rsidP="005415F4">
      <w:pPr>
        <w:widowControl/>
        <w:autoSpaceDE/>
        <w:autoSpaceDN/>
        <w:jc w:val="center"/>
        <w:rPr>
          <w:rFonts w:ascii="Times New Roman" w:eastAsia="Lucida Grande CY" w:hAnsi="Times New Roman" w:cs="Times New Roman"/>
          <w:b/>
          <w:sz w:val="40"/>
          <w:szCs w:val="40"/>
        </w:rPr>
      </w:pPr>
      <w:r w:rsidRPr="005415F4">
        <w:rPr>
          <w:rFonts w:ascii="Times New Roman" w:eastAsia="Lucida Grande CY" w:hAnsi="Times New Roman" w:cs="Times New Roman"/>
          <w:b/>
          <w:sz w:val="40"/>
          <w:szCs w:val="40"/>
        </w:rPr>
        <w:t>Орловской области</w:t>
      </w:r>
    </w:p>
    <w:p w:rsidR="005415F4" w:rsidRPr="005415F4" w:rsidRDefault="005415F4" w:rsidP="005415F4">
      <w:pPr>
        <w:widowControl/>
        <w:autoSpaceDE/>
        <w:autoSpaceDN/>
        <w:jc w:val="center"/>
        <w:rPr>
          <w:rFonts w:ascii="Times New Roman" w:eastAsia="Lucida Grande CY" w:hAnsi="Times New Roman" w:cs="Times New Roman"/>
          <w:b/>
          <w:sz w:val="40"/>
          <w:szCs w:val="40"/>
        </w:rPr>
      </w:pPr>
      <w:r w:rsidRPr="005415F4">
        <w:rPr>
          <w:rFonts w:ascii="Times New Roman" w:eastAsia="Lucida Grande CY" w:hAnsi="Times New Roman" w:cs="Times New Roman"/>
          <w:b/>
          <w:sz w:val="40"/>
          <w:szCs w:val="40"/>
        </w:rPr>
        <w:t xml:space="preserve">Бюджетное профессиональное  образовательное учреждение Орловской области </w:t>
      </w:r>
    </w:p>
    <w:p w:rsidR="005415F4" w:rsidRPr="005415F4" w:rsidRDefault="005415F4" w:rsidP="005415F4">
      <w:pPr>
        <w:widowControl/>
        <w:autoSpaceDE/>
        <w:autoSpaceDN/>
        <w:jc w:val="center"/>
        <w:rPr>
          <w:rFonts w:ascii="Times New Roman" w:eastAsia="Lucida Grande CY" w:hAnsi="Times New Roman" w:cs="Times New Roman"/>
          <w:b/>
          <w:sz w:val="40"/>
          <w:szCs w:val="40"/>
        </w:rPr>
      </w:pPr>
      <w:r w:rsidRPr="005415F4">
        <w:rPr>
          <w:rFonts w:ascii="Times New Roman" w:eastAsia="Lucida Grande CY" w:hAnsi="Times New Roman" w:cs="Times New Roman"/>
          <w:b/>
          <w:sz w:val="40"/>
          <w:szCs w:val="40"/>
        </w:rPr>
        <w:t>«Орловский музыкальный колледж»</w:t>
      </w: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15F4" w:rsidRPr="005415F4" w:rsidRDefault="005415F4" w:rsidP="005415F4">
      <w:pPr>
        <w:widowControl/>
        <w:autoSpaceDE/>
        <w:autoSpaceDN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415F4">
        <w:rPr>
          <w:rFonts w:ascii="Times New Roman" w:eastAsia="Lucida Grande CY" w:hAnsi="Times New Roman" w:cs="Times New Roman"/>
          <w:b/>
          <w:sz w:val="52"/>
          <w:szCs w:val="52"/>
        </w:rPr>
        <w:t>Рабочая программа воспитания обучающихся</w:t>
      </w: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52"/>
          <w:szCs w:val="44"/>
        </w:rPr>
      </w:pPr>
      <w:r w:rsidRPr="005415F4">
        <w:rPr>
          <w:rFonts w:ascii="Times New Roman" w:hAnsi="Times New Roman" w:cs="Times New Roman"/>
          <w:b/>
          <w:sz w:val="52"/>
          <w:szCs w:val="44"/>
        </w:rPr>
        <w:t>по специальност</w:t>
      </w:r>
      <w:r w:rsidR="00F6015A">
        <w:rPr>
          <w:rFonts w:ascii="Times New Roman" w:hAnsi="Times New Roman" w:cs="Times New Roman"/>
          <w:b/>
          <w:sz w:val="52"/>
          <w:szCs w:val="44"/>
        </w:rPr>
        <w:t>и</w:t>
      </w: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52"/>
          <w:szCs w:val="44"/>
        </w:rPr>
      </w:pPr>
      <w:r w:rsidRPr="005415F4">
        <w:rPr>
          <w:rFonts w:ascii="Times New Roman" w:hAnsi="Times New Roman" w:cs="Times New Roman"/>
          <w:b/>
          <w:sz w:val="52"/>
          <w:szCs w:val="44"/>
        </w:rPr>
        <w:t xml:space="preserve">53.02.02 Музыкальное искусство эстрады </w:t>
      </w:r>
      <w:r w:rsidRPr="005415F4">
        <w:rPr>
          <w:rFonts w:ascii="Times New Roman" w:hAnsi="Times New Roman" w:cs="Times New Roman"/>
          <w:sz w:val="52"/>
          <w:szCs w:val="44"/>
        </w:rPr>
        <w:t>(по видам)</w:t>
      </w:r>
    </w:p>
    <w:p w:rsidR="005415F4" w:rsidRDefault="005415F4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6015A" w:rsidRPr="005415F4" w:rsidRDefault="00F6015A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15F4" w:rsidRPr="005415F4" w:rsidRDefault="005415F4" w:rsidP="005415F4">
      <w:pPr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15F4">
        <w:rPr>
          <w:rFonts w:ascii="Times New Roman" w:hAnsi="Times New Roman" w:cs="Times New Roman"/>
          <w:b/>
          <w:sz w:val="36"/>
          <w:szCs w:val="36"/>
        </w:rPr>
        <w:t>Орел 2024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00366B" w:rsidRPr="0048320F" w:rsidSect="0048320F">
          <w:footerReference w:type="default" r:id="rId9"/>
          <w:type w:val="nextColumn"/>
          <w:pgSz w:w="11910" w:h="16840"/>
          <w:pgMar w:top="1134" w:right="850" w:bottom="1134" w:left="1134" w:header="720" w:footer="720" w:gutter="0"/>
          <w:cols w:space="720"/>
          <w:docGrid w:linePitch="299"/>
        </w:sectPr>
      </w:pP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sz w:val="28"/>
          <w:szCs w:val="28"/>
        </w:rPr>
        <w:id w:val="-377083188"/>
        <w:docPartObj>
          <w:docPartGallery w:val="Table of Contents"/>
          <w:docPartUnique/>
        </w:docPartObj>
      </w:sdtPr>
      <w:sdtEndPr/>
      <w:sdtContent>
        <w:p w:rsidR="0000366B" w:rsidRPr="005415F4" w:rsidRDefault="0000366B" w:rsidP="005415F4">
          <w:pPr>
            <w:jc w:val="both"/>
            <w:rPr>
              <w:rStyle w:val="aa"/>
              <w:rFonts w:ascii="Times New Roman" w:hAnsi="Times New Roman" w:cs="Times New Roman"/>
            </w:rPr>
          </w:pPr>
        </w:p>
        <w:p w:rsidR="0000366B" w:rsidRPr="005415F4" w:rsidRDefault="008B258B" w:rsidP="0048320F">
          <w:pPr>
            <w:ind w:firstLine="567"/>
            <w:jc w:val="both"/>
            <w:rPr>
              <w:rStyle w:val="aa"/>
              <w:rFonts w:ascii="Times New Roman" w:hAnsi="Times New Roman" w:cs="Times New Roman"/>
              <w:sz w:val="28"/>
              <w:szCs w:val="28"/>
            </w:rPr>
          </w:pPr>
          <w:r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РАЗДЕЛ 1. ЦЕЛЕВОЙ</w:t>
          </w:r>
          <w:r w:rsidR="00565517"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5415F4"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3</w:t>
          </w:r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8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Цель и задачи воспитания обучающихся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hyperlink>
          <w:r w:rsidR="005415F4">
            <w:rPr>
              <w:rStyle w:val="aa"/>
              <w:rFonts w:ascii="Times New Roman" w:hAnsi="Times New Roman" w:cs="Times New Roman"/>
              <w:sz w:val="28"/>
              <w:szCs w:val="28"/>
            </w:rPr>
            <w:t>3</w:t>
          </w:r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7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Направления воспитания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hyperlink>
          <w:r w:rsidR="005415F4">
            <w:rPr>
              <w:rStyle w:val="aa"/>
              <w:rFonts w:ascii="Times New Roman" w:hAnsi="Times New Roman" w:cs="Times New Roman"/>
              <w:sz w:val="28"/>
              <w:szCs w:val="28"/>
            </w:rPr>
            <w:t>4</w:t>
          </w:r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6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Целевые ориентиры воспитания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hyperlink>
          <w:r w:rsidR="005415F4">
            <w:rPr>
              <w:rStyle w:val="aa"/>
              <w:rFonts w:ascii="Times New Roman" w:hAnsi="Times New Roman" w:cs="Times New Roman"/>
              <w:sz w:val="28"/>
              <w:szCs w:val="28"/>
            </w:rPr>
            <w:t>5</w:t>
          </w:r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5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РАЗДЕЛ 2. СОДЕРЖАТЕЛЬНЫЙ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13</w:t>
            </w:r>
          </w:hyperlink>
        </w:p>
        <w:p w:rsidR="0000366B" w:rsidRPr="005415F4" w:rsidRDefault="008B258B" w:rsidP="0048320F">
          <w:pPr>
            <w:ind w:firstLine="567"/>
            <w:jc w:val="both"/>
            <w:rPr>
              <w:rStyle w:val="aa"/>
              <w:rFonts w:ascii="Times New Roman" w:hAnsi="Times New Roman" w:cs="Times New Roman"/>
              <w:sz w:val="28"/>
              <w:szCs w:val="28"/>
            </w:rPr>
          </w:pPr>
          <w:r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Уклад образовательной организации, реализующей</w:t>
          </w:r>
          <w:r w:rsidR="005415F4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программы СПО</w:t>
          </w:r>
          <w:r w:rsidR="00565517"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5415F4">
            <w:rPr>
              <w:rStyle w:val="aa"/>
              <w:rFonts w:ascii="Times New Roman" w:hAnsi="Times New Roman" w:cs="Times New Roman"/>
              <w:sz w:val="28"/>
              <w:szCs w:val="28"/>
            </w:rPr>
            <w:t>13</w:t>
          </w:r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4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Воспитательные модули: виды, формы, содержание воспитательной деятельности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14</w:t>
            </w:r>
          </w:hyperlink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3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РАЗДЕЛ 3. ОРГАНИЗАЦИОННЫЙ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</w:t>
            </w:r>
            <w:r w:rsidR="008E6061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1</w:t>
            </w:r>
          </w:hyperlink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2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Кадровое обеспечение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</w:t>
            </w:r>
          </w:hyperlink>
          <w:r w:rsidR="008E6061">
            <w:rPr>
              <w:rStyle w:val="aa"/>
              <w:rFonts w:ascii="Times New Roman" w:hAnsi="Times New Roman" w:cs="Times New Roman"/>
              <w:sz w:val="28"/>
              <w:szCs w:val="28"/>
            </w:rPr>
            <w:t>1</w:t>
          </w:r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1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Нормативно-методическое обеспечение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</w:t>
            </w:r>
          </w:hyperlink>
          <w:r w:rsidR="008E6061">
            <w:rPr>
              <w:rStyle w:val="aa"/>
              <w:rFonts w:ascii="Times New Roman" w:hAnsi="Times New Roman" w:cs="Times New Roman"/>
              <w:sz w:val="28"/>
              <w:szCs w:val="28"/>
            </w:rPr>
            <w:t>2</w:t>
          </w:r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0" w:history="1"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Анализ воспитательного процесса</w:t>
            </w:r>
            <w:r w:rsidR="00565517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2</w:t>
            </w:r>
          </w:hyperlink>
          <w:r w:rsidR="008E6061">
            <w:rPr>
              <w:rStyle w:val="aa"/>
              <w:rFonts w:ascii="Times New Roman" w:hAnsi="Times New Roman" w:cs="Times New Roman"/>
              <w:sz w:val="28"/>
              <w:szCs w:val="28"/>
            </w:rPr>
            <w:t>5</w:t>
          </w:r>
        </w:p>
        <w:p w:rsidR="005415F4" w:rsidRPr="008E6061" w:rsidRDefault="005415F4" w:rsidP="0048320F">
          <w:pPr>
            <w:ind w:firstLine="567"/>
            <w:jc w:val="both"/>
            <w:rPr>
              <w:rStyle w:val="aa"/>
              <w:rFonts w:ascii="Times New Roman" w:hAnsi="Times New Roman" w:cs="Times New Roman"/>
              <w:sz w:val="28"/>
              <w:szCs w:val="28"/>
            </w:rPr>
          </w:pPr>
        </w:p>
        <w:p w:rsidR="0000366B" w:rsidRPr="008E6061" w:rsidRDefault="008B258B" w:rsidP="0048320F">
          <w:pPr>
            <w:ind w:firstLine="567"/>
            <w:jc w:val="both"/>
            <w:rPr>
              <w:rStyle w:val="aa"/>
              <w:rFonts w:ascii="Times New Roman" w:hAnsi="Times New Roman" w:cs="Times New Roman"/>
              <w:sz w:val="28"/>
              <w:szCs w:val="28"/>
            </w:rPr>
          </w:pPr>
          <w:r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>Приложение 1. Примерный календарный план</w:t>
          </w:r>
          <w:r w:rsidR="008E6061"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>воспитательной работы</w:t>
          </w:r>
          <w:r w:rsidR="00565517"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>2</w:t>
          </w:r>
          <w:r w:rsidR="008E6061" w:rsidRPr="008E6061">
            <w:rPr>
              <w:rStyle w:val="aa"/>
              <w:rFonts w:ascii="Times New Roman" w:hAnsi="Times New Roman" w:cs="Times New Roman"/>
              <w:sz w:val="28"/>
              <w:szCs w:val="28"/>
            </w:rPr>
            <w:t xml:space="preserve">7 </w:t>
          </w:r>
        </w:p>
        <w:p w:rsidR="0000366B" w:rsidRPr="0048320F" w:rsidRDefault="00CA33F7" w:rsidP="0048320F">
          <w:pPr>
            <w:ind w:firstLine="567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00366B" w:rsidRPr="0048320F" w:rsidSect="0048320F">
          <w:footerReference w:type="default" r:id="rId10"/>
          <w:type w:val="nextColumn"/>
          <w:pgSz w:w="11910" w:h="16840"/>
          <w:pgMar w:top="1134" w:right="850" w:bottom="1134" w:left="1134" w:header="0" w:footer="700" w:gutter="0"/>
          <w:pgNumType w:start="2"/>
          <w:cols w:space="720"/>
          <w:docGrid w:linePitch="299"/>
        </w:sectPr>
      </w:pPr>
    </w:p>
    <w:p w:rsidR="0000366B" w:rsidRPr="0057175C" w:rsidRDefault="008B258B" w:rsidP="0057175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_250009"/>
      <w:r w:rsidRPr="005717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</w:t>
      </w:r>
      <w:bookmarkEnd w:id="0"/>
      <w:r w:rsidRPr="0057175C">
        <w:rPr>
          <w:rFonts w:ascii="Times New Roman" w:hAnsi="Times New Roman" w:cs="Times New Roman"/>
          <w:b/>
          <w:sz w:val="28"/>
          <w:szCs w:val="28"/>
        </w:rPr>
        <w:t>ЦЕЛЕВОЙ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Воспитательная деятельность в </w:t>
      </w:r>
      <w:r w:rsidR="00574D67" w:rsidRPr="0048320F">
        <w:rPr>
          <w:rFonts w:ascii="Times New Roman" w:hAnsi="Times New Roman" w:cs="Times New Roman"/>
          <w:sz w:val="28"/>
          <w:szCs w:val="28"/>
        </w:rPr>
        <w:t>БПОУ ОО «Орловский музыкальный колледж»</w:t>
      </w:r>
      <w:r w:rsidRPr="0048320F">
        <w:rPr>
          <w:rFonts w:ascii="Times New Roman" w:hAnsi="Times New Roman" w:cs="Times New Roman"/>
          <w:sz w:val="28"/>
          <w:szCs w:val="28"/>
        </w:rPr>
        <w:t>, является неотъемлемой частью образовательного процесса, планируется и осуществляется в соответствии с приоритетами государственной политики в сфере воспитания.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Участниками образовательных отношений в части воспитании являются педагогические работники профессиональной образовательной организации, обучающиеся, родители (законные представители) </w:t>
      </w:r>
      <w:r w:rsidR="009F1AE7" w:rsidRPr="0048320F">
        <w:rPr>
          <w:rFonts w:ascii="Times New Roman" w:hAnsi="Times New Roman" w:cs="Times New Roman"/>
          <w:sz w:val="28"/>
          <w:szCs w:val="28"/>
        </w:rPr>
        <w:t xml:space="preserve">несовершеннолетних обучающихся </w:t>
      </w:r>
      <w:r w:rsidR="00574D67" w:rsidRPr="0048320F">
        <w:rPr>
          <w:rFonts w:ascii="Times New Roman" w:hAnsi="Times New Roman" w:cs="Times New Roman"/>
          <w:sz w:val="28"/>
          <w:szCs w:val="28"/>
        </w:rPr>
        <w:t>БПОУ ОО «Орловский музыкальный колледж»</w:t>
      </w:r>
      <w:r w:rsidRPr="0048320F">
        <w:rPr>
          <w:rFonts w:ascii="Times New Roman" w:hAnsi="Times New Roman" w:cs="Times New Roman"/>
          <w:sz w:val="28"/>
          <w:szCs w:val="28"/>
        </w:rPr>
        <w:t>. Родители (законные представители) несовершеннолетних обучающихся имеют преимущественное право на воспитание своих детей.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57175C" w:rsidRDefault="008B258B" w:rsidP="0057175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_250008"/>
      <w:r w:rsidRPr="0057175C">
        <w:rPr>
          <w:rFonts w:ascii="Times New Roman" w:hAnsi="Times New Roman" w:cs="Times New Roman"/>
          <w:b/>
          <w:sz w:val="28"/>
          <w:szCs w:val="28"/>
        </w:rPr>
        <w:t xml:space="preserve">Цель и задачи воспитания </w:t>
      </w:r>
      <w:bookmarkEnd w:id="1"/>
      <w:r w:rsidRPr="0057175C">
        <w:rPr>
          <w:rFonts w:ascii="Times New Roman" w:hAnsi="Times New Roman" w:cs="Times New Roman"/>
          <w:b/>
          <w:sz w:val="28"/>
          <w:szCs w:val="28"/>
        </w:rPr>
        <w:t>обучающихся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Инвариантные компоненты Программы, примерного календарного плана воспитательной работы ориентированы на реализацию запросов общества и государства, определяются с учетом государственной политики в области воспитания; обеспечивают единство содержания воспитательной деятельности, отражают общие для любой образовательной организации, реализующей программы СПО, цель и задачи воспитательной деятельности, положения ФГОС СПО в контексте формирования общих компетенций у обучающихся.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Вариативные компоненты обеспечивают реализацию и развитие внутреннего потенциала образовательной организации, реализующей программы СПО.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 в сфере образования цель воспитания обучающихся —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7175C" w:rsidRDefault="005717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366B" w:rsidRPr="0057175C" w:rsidRDefault="008B258B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75C">
        <w:rPr>
          <w:rFonts w:ascii="Times New Roman" w:hAnsi="Times New Roman" w:cs="Times New Roman"/>
          <w:b/>
          <w:sz w:val="28"/>
          <w:szCs w:val="28"/>
        </w:rPr>
        <w:t>Задачи воспитания: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усвоение обучающимися знаний о нормах, духовно-нравственных ценностях, которые выработало российское общество (социально значимых знаний);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формирование и развитие осознанного позитивного отношения к ценностям, нормам и правилам поведения, принятым в российском обществе (их освоение, принятие), современного научного мировоззрения, мотивации к труду, непрерывному личностному и профессиональному росту;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приобретение социокультурного опыта поведения, общения, межличностных и социальных отношений, в том числе в профессионально ориентированной деятельности;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подготовка к самостоятельной профессиональной деятельности с учетом получаемой квалификации (социально-значимый опыт) во благо своей семьи, народа, Родины и государства;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подготовка к созданию семьи и рождению детей.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57175C" w:rsidRDefault="008B258B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TOC_250007"/>
      <w:r w:rsidRPr="0057175C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bookmarkEnd w:id="2"/>
      <w:r w:rsidRPr="0057175C">
        <w:rPr>
          <w:rFonts w:ascii="Times New Roman" w:hAnsi="Times New Roman" w:cs="Times New Roman"/>
          <w:b/>
          <w:sz w:val="28"/>
          <w:szCs w:val="28"/>
        </w:rPr>
        <w:t>воспитания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Рабочая программа воспитания реализуется в единстве учебной и воспитательной деятельности с учётом направлений воспитания: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гражданское воспитание — формирование российской идентичности, чувства принадлежности к своей Родине, ее историческому и культурному наследию, многонациональному народу России, уважения к правам и свободам гражданина России; формирование активной гражданской позиции, правовых знаний и правовой культуры;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 xml:space="preserve">патриотическое воспитание — формирование чувства глубокой привязанности к своей малой родине, родному краю, России, своему народу и многонациональному народу России, его </w:t>
      </w:r>
      <w:r w:rsidR="00363CB2" w:rsidRPr="0048320F">
        <w:rPr>
          <w:rFonts w:ascii="Times New Roman" w:hAnsi="Times New Roman" w:cs="Times New Roman"/>
          <w:sz w:val="28"/>
          <w:szCs w:val="28"/>
        </w:rPr>
        <w:t>тра</w:t>
      </w:r>
      <w:r w:rsidR="008B258B" w:rsidRPr="0048320F">
        <w:rPr>
          <w:rFonts w:ascii="Times New Roman" w:hAnsi="Times New Roman" w:cs="Times New Roman"/>
          <w:sz w:val="28"/>
          <w:szCs w:val="28"/>
        </w:rPr>
        <w:t>дициям; чувства гордости за достижения России и ее культуру, желания защищать интересы своей Родины и своего народа;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духовно-нравственное воспитание — формирование устойчивых ценностно-смысловых установок обучающихся по отношению к духовно-нравственным ценностям российского общества, к культуре народов России, готовности к сохранению, преумножению и трансляции культурных традиций и ценностей многонационального российского государства;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эстетическое воспитание — формирование эстетической культуры, эстетического отношения к миру, приобщение к лучшим образцам отечественного и мирового искусства;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физическое воспитание, формирование культуры здорового образа жизни и эмоционального благополучия — формирование осознанного отношения к здоровому и безопасному образу жизни, потребности физического самосовершенствования, неприятия вредных привычек;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профессионально-трудовое воспитание — формирование позитивного и добросовестного отношения к труду, культуры труда и трудовых отношений, трудолюбия, профессионально значимых качеств личности, умений и навыков; мотивации к творчеству и инновационной деятельности; осознанного отношения к непрерывному образованию как условию успешной профессиональной деятельности, к профессиональной деятельности как средству реализации собственных жизненных планов;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экологическое воспитание — формирование потребности экологически целесообразного поведения в природе, понимания влияния социально-экономических процессов на состояние окружающей среды, важности рационального природопользования; приобретение опыта эколого-направленной деятельности;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ценности научного познания —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57175C" w:rsidRDefault="008B258B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_250006"/>
      <w:r w:rsidRPr="0057175C">
        <w:rPr>
          <w:rFonts w:ascii="Times New Roman" w:hAnsi="Times New Roman" w:cs="Times New Roman"/>
          <w:b/>
          <w:sz w:val="28"/>
          <w:szCs w:val="28"/>
        </w:rPr>
        <w:t xml:space="preserve">Целевые ориентиры </w:t>
      </w:r>
      <w:bookmarkEnd w:id="3"/>
      <w:r w:rsidRPr="0057175C">
        <w:rPr>
          <w:rFonts w:ascii="Times New Roman" w:hAnsi="Times New Roman" w:cs="Times New Roman"/>
          <w:b/>
          <w:sz w:val="28"/>
          <w:szCs w:val="28"/>
        </w:rPr>
        <w:t>воспитания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Инвариантные целевые ориентиры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Согласно «Основам государственной политики по сохранению и укреплению духовно-нравственных ценностей» (утв. Указом Президента Российской Федерации от 09.11.2022 г. № 809) ключевым инструментом государственной политики в области образования, необходимым для формирования гармонично развитой личности, является воспитание в духе уважения к традиционным ценностям, таким как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29.12.2012 г. № 273-ФЗ</w:t>
      </w:r>
      <w:r w:rsidR="0057175C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 (в ред. Федерального закона от 31.07.2020 г. № 304-ФЗ) воспитательная деятельность должна быть направлена на «…формирование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среде».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Эти законодательно закрепленные требования в части формирования у обучающихся системы нравственных ценностей отражены в инвариантных планируемых результатах воспитательной деятельности (инвариантные целевые ориентиры воспитания).</w:t>
      </w:r>
    </w:p>
    <w:p w:rsidR="0000366B" w:rsidRPr="0048320F" w:rsidRDefault="008B258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Инвариантные целевые ориентиры воспитания соотносятся с общими компетенциями, формирование которых является результатом освоения программ подготовки специалистов среднего звена в соответствии с требованиями ФГОС СПО: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 (ОК 01);</w:t>
      </w:r>
    </w:p>
    <w:p w:rsidR="0000366B" w:rsidRPr="0048320F" w:rsidRDefault="005717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(ОК 02);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 предпринимательскую деятельность в профессиональной сфере, использовать знания по правовой и финансовой грамотности в различных жизненных ситуациях (ОК 03);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 (ОК 04);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(ОК 05);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</w:t>
      </w:r>
      <w:r w:rsidR="008B258B" w:rsidRPr="0048320F">
        <w:rPr>
          <w:rFonts w:ascii="Times New Roman" w:hAnsi="Times New Roman" w:cs="Times New Roman"/>
          <w:sz w:val="28"/>
          <w:szCs w:val="28"/>
        </w:rPr>
        <w:lastRenderedPageBreak/>
        <w:t>том числе с учетом гармонизации межнациональных и межрелигиозных отношений, применять стандарты антикоррупционного поведения (ОК 06);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(ОК 07);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(ОК 08);</w:t>
      </w:r>
    </w:p>
    <w:p w:rsidR="0000366B" w:rsidRPr="0048320F" w:rsidRDefault="0038528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258B" w:rsidRPr="0048320F">
        <w:rPr>
          <w:rFonts w:ascii="Times New Roman" w:hAnsi="Times New Roman" w:cs="Times New Roman"/>
          <w:sz w:val="28"/>
          <w:szCs w:val="28"/>
        </w:rPr>
        <w:t>пользоваться профессиональной документацией на государственном и иностранном языке (ОК 09).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38528A" w:rsidRDefault="0038528A" w:rsidP="0038528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8A">
        <w:rPr>
          <w:rFonts w:ascii="Times New Roman" w:hAnsi="Times New Roman" w:cs="Times New Roman"/>
          <w:b/>
          <w:sz w:val="28"/>
          <w:szCs w:val="28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00366B" w:rsidRPr="0038528A" w:rsidRDefault="0000366B" w:rsidP="0038528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223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3"/>
      </w:tblGrid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38528A" w:rsidP="0038528A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ОРИЕНТИРЫ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воспитание</w:t>
            </w:r>
          </w:p>
        </w:tc>
      </w:tr>
      <w:tr w:rsidR="0000366B" w:rsidRPr="0048320F" w:rsidTr="00D02E7C">
        <w:trPr>
          <w:trHeight w:val="3774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Осознанно выражающий свою российскую гражданскую принадлежность (идентичность)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 поликультурном, многонациональном и многоконфессиональном российском обществе, в мировом сообществе.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Патриотическое воспитание</w:t>
            </w:r>
          </w:p>
        </w:tc>
      </w:tr>
      <w:tr w:rsidR="0000366B" w:rsidRPr="0048320F" w:rsidTr="0038528A">
        <w:trPr>
          <w:trHeight w:val="698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2 .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Духовно-нравственное воспитание</w:t>
            </w:r>
          </w:p>
        </w:tc>
      </w:tr>
      <w:tr w:rsidR="0000366B" w:rsidRPr="0048320F" w:rsidTr="00D02E7C">
        <w:trPr>
          <w:trHeight w:val="2918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Эстетическое воспитание</w:t>
            </w:r>
          </w:p>
        </w:tc>
      </w:tr>
      <w:tr w:rsidR="0000366B" w:rsidRPr="0048320F" w:rsidTr="00D02E7C">
        <w:trPr>
          <w:trHeight w:val="2061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среды.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0366B" w:rsidRPr="0048320F" w:rsidTr="00D02E7C">
        <w:trPr>
          <w:trHeight w:val="4231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Понимающий и выражающий в практической деятельности понимание ценности жизни,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и безопасности, значение личных усилий в сохранении и укреплении своего здоровья и здоровья других людей.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00366B" w:rsidRPr="0048320F" w:rsidTr="00D02E7C">
        <w:trPr>
          <w:trHeight w:val="3174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  <w:p w:rsidR="0000366B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  <w:p w:rsidR="0038528A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8A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528A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Экологическое воспитание</w:t>
            </w:r>
          </w:p>
        </w:tc>
      </w:tr>
      <w:tr w:rsidR="0000366B" w:rsidRPr="0048320F" w:rsidTr="00D02E7C">
        <w:trPr>
          <w:trHeight w:val="2461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Демонстрирующий в поведении </w:t>
            </w:r>
            <w:proofErr w:type="spellStart"/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за действия в природной среде.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Выражающий деятельное неприятие действий, приносящих вред природе, содействующий сохранению и защите окружающей среды.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00366B" w:rsidRPr="0048320F" w:rsidTr="00D02E7C">
        <w:trPr>
          <w:trHeight w:val="291"/>
        </w:trPr>
        <w:tc>
          <w:tcPr>
            <w:tcW w:w="10223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Ценности научного познания</w:t>
            </w:r>
          </w:p>
        </w:tc>
      </w:tr>
      <w:tr w:rsidR="0000366B" w:rsidRPr="0048320F" w:rsidTr="00D02E7C">
        <w:trPr>
          <w:trHeight w:val="3374"/>
        </w:trPr>
        <w:tc>
          <w:tcPr>
            <w:tcW w:w="10223" w:type="dxa"/>
          </w:tcPr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B258B" w:rsidRPr="0048320F">
              <w:rPr>
                <w:rFonts w:ascii="Times New Roman" w:hAnsi="Times New Roman" w:cs="Times New Roman"/>
                <w:sz w:val="28"/>
                <w:szCs w:val="28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Pr="0038528A" w:rsidRDefault="0038528A" w:rsidP="0038528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28A">
        <w:rPr>
          <w:rFonts w:ascii="Times New Roman" w:hAnsi="Times New Roman" w:cs="Times New Roman"/>
          <w:b/>
          <w:sz w:val="28"/>
          <w:szCs w:val="28"/>
        </w:rPr>
        <w:t>ВАРИАТИВНЫЕ ЦЕЛЕВЫЕ ОРИЕНТИРЫ ВОСПИТАНИЯ ОБУЧАЮЩИХСЯ, ОТРАЖАЮЩИЕ СПЕЦИФИКУ ОБРАЗОВАТЕЛЬНОЙ ОРГАНИЗАЦИИ, РЕАЛИЗУЮЩЕЙ ПРОГРАММЫ СПО</w:t>
      </w: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081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1"/>
      </w:tblGrid>
      <w:tr w:rsidR="0000366B" w:rsidRPr="0048320F" w:rsidTr="00CD655F">
        <w:trPr>
          <w:trHeight w:val="491"/>
        </w:trPr>
        <w:tc>
          <w:tcPr>
            <w:tcW w:w="10081" w:type="dxa"/>
          </w:tcPr>
          <w:p w:rsidR="0000366B" w:rsidRPr="0048320F" w:rsidRDefault="0038528A" w:rsidP="0038528A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ВАРИАТИВНЫЕ ЦЕЛЕВЫЕ ОРИЕНТИРЫ ВОСПИТАНИЯ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0366B" w:rsidRPr="0038528A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528A">
              <w:rPr>
                <w:rFonts w:ascii="Times New Roman" w:hAnsi="Times New Roman" w:cs="Times New Roman"/>
                <w:b/>
                <w:sz w:val="28"/>
                <w:szCs w:val="28"/>
              </w:rPr>
              <w:t>Гражданское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Целевые ориентиры гражданского воспитания студента музыкального колледжа направлены на формирование высоких моральных качеств и чувства ответственности перед обществом. </w:t>
            </w:r>
          </w:p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Они включают развитие уважения к культурному наследию и истории своей страны, а также понимание важности вклада каждого в общее благо. </w:t>
            </w:r>
          </w:p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Студенты учатся ценить музыкальное искусство как средство культурного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обмена и межнационального диалога. </w:t>
            </w:r>
          </w:p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Воспитательный процесс также направлен на развитие навыков социальной адаптации и активного гражданского участия. </w:t>
            </w:r>
          </w:p>
          <w:p w:rsidR="008A5E15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Особое внимание уделяется воспитанию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взаимопонимания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, открытости к новому и умению работать в команде. </w:t>
            </w:r>
          </w:p>
          <w:p w:rsidR="0000366B" w:rsidRPr="0048320F" w:rsidRDefault="0038528A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Таким образом, гражданское воспитание в музыкальном колледже способствует формированию всесторонне развитой личности, готовой к жизни в современном многообразном мире.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Патриотическое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уважения к истории своей страны, её культурным и духовным традициям через изучение и исполнение национальной музыки.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чувства гордости за достижения своего народа в области музыки и искусства, а также осознание своей роли в продолжении этих традиций.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ответственности и готовности к защите культурных ценностей и идеалов своей страны.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интереса к участию в культурных и общественных мероприятиях, направленных на укрепление патриотического духа.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Поощрение критического мышления и самостоятельности в оценке исторических и современных событий, влияющих на развитие государства.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стремления к самосовершенствованию и профессиональному росту в музыкальной сфере как важного элемента служения обществу и стране.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t>Духовно-нравственное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10081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внутренней гармонии и эмоционального отклика через глубокое погружение в музыкальное искусство.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понимания музыки как средства духовного обогащения и нравственного самовыражения.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уважения к различным музыкальным традициям и стилям, способствующее развитию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взаимопонимания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и открытости.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стремления к саморазвитию и самосовершенствованию в музыкальной сфере, что является основой для формирования целостной личности.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осознания значимости музыкального образования для личностного роста и развития духовных ценностей.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чувства ответственности за сохранение и развитие культурного наследия, в том числе через творческую деятельность и общественное участие.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00366B" w:rsidRPr="0048320F" w:rsidSect="0048320F">
          <w:footerReference w:type="default" r:id="rId11"/>
          <w:type w:val="nextColumn"/>
          <w:pgSz w:w="11910" w:h="16840"/>
          <w:pgMar w:top="1134" w:right="850" w:bottom="1134" w:left="1134" w:header="0" w:footer="700" w:gutter="0"/>
          <w:cols w:space="720"/>
          <w:docGrid w:linePitch="299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6"/>
      </w:tblGrid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Эстетическое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способности к восприятию и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умению оценить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красоту гармонии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формах музыкального искусства.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чувства вкуса и стиля через активное знакомство с шедеврами музыкальной классики и современности.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способности к творческому самовыражению и индивидуальному подходу в интерпретации музыкальных произведений.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интереса к экспериментированию с различными музыкальными жанрами и формами для расширения эстетического кругозора.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Поощрение понимания взаимосвязи музыки с другими видами искусства, такими как живопись, литература и театр.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критического анализа музыкальных произведений, что способствует более глубокому осмыслению искусства.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привычки регулярных физических упражнений как основы для поддержания физического здоровья и выносливости, необходимых для долгих часов музыкальных репетиций.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координации, гибкости и осанки, что способствует улучшению техники исполнения музыкальных произведений и предотвращению профессиональных травм.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осознанного отношения к здоровому образу жизни, включая сбалансированное питание и отказ от вредных привычек.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интереса к занятиям спортом и активному отдыху, как средствам достижения эмоционального равновесия и стрессоустойчивости.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5.Формировани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е понимания важности психофизической подготовки для успешной музыкальной деятельности и общего благополучия.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создания благоприятной атмосферы в коллективе, способствующей взаимопомощи и поддержке в вопросах здоровья и физического развития.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профессиональных навыков и компетенций, необходимых для успешной музыкальной карьеры, включая мастерство исполнения, теоретические знания и педагогические умения.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понимания ценности труда и ответственного отношения к учебному процессу и будущей профессиональной деятельности.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умения работать в команде, что крайне важно для ансамблевого исполнения и совместных проектов в музыкальной индустрии.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стремления к постоянному самосовершенствованию и профессиональному росту, что является ключом к долгосрочному успеху в музыке.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Формировани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е навыков самостоятельного планирования карьеры, включая умение выстраивать профессиональные контакты и эффективно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презентовать свои творческие достижения.</w:t>
            </w:r>
          </w:p>
          <w:p w:rsidR="000D5E28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0D5E28" w:rsidRPr="0048320F">
              <w:rPr>
                <w:rFonts w:ascii="Times New Roman" w:hAnsi="Times New Roman" w:cs="Times New Roman"/>
                <w:sz w:val="28"/>
                <w:szCs w:val="28"/>
              </w:rPr>
              <w:t>Подготовка студентов к реальным условиям трудовой деятельности в музыкальной сфере, включая управление временем, соблюдение сроков и адаптацию к изменяющимся требованиям рынка.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Экологическое воспитание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Формирование у студентов осознанного отношения к окружающей среде и понимания своей роли в сохранении природных ресурсов.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навыков экологически ответственного поведения, в том числе через использование экологически чистых материалов в музыкальной практике.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ценности устойчивого развития и необходимости сокращения отходов, связанных с музыкальной деятельностью.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Привлечение студентов к участию в экологических проектах и инициативах, направленных на озеленение и улучшение экологической обстановки в учебных заведениях и обществе.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Обучение студентов методам и практикам, способствующим сохранению биоразнообразия и защите редких видов флоры и фауны.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Подготовка к применению экологических знаний в профессиональной деятельности, например, при организации концертов и мероприятий с минимальным воздействием на окружающую среду.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00366B" w:rsidRPr="007626E5" w:rsidRDefault="008B258B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6E5">
              <w:rPr>
                <w:rFonts w:ascii="Times New Roman" w:hAnsi="Times New Roman" w:cs="Times New Roman"/>
                <w:b/>
                <w:sz w:val="28"/>
                <w:szCs w:val="28"/>
              </w:rPr>
              <w:t>Ценности научного познания</w:t>
            </w:r>
          </w:p>
        </w:tc>
      </w:tr>
      <w:tr w:rsidR="0000366B" w:rsidRPr="0048320F" w:rsidTr="00CD655F">
        <w:trPr>
          <w:trHeight w:val="291"/>
        </w:trPr>
        <w:tc>
          <w:tcPr>
            <w:tcW w:w="9656" w:type="dxa"/>
          </w:tcPr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Понимание важности научного метода и исследовательского подхода в музыкальной теории и практике, что способствует более глубокому осмыслению музыкального искусства.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Развитие критического мышления и аналитических навыков, позволяющих студентам оценивать информацию и принимать обоснованные решения в музыкальной сфере.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Стимулирование интереса к научны</w:t>
            </w:r>
            <w:r w:rsidR="00D33F66" w:rsidRPr="0048320F">
              <w:rPr>
                <w:rFonts w:ascii="Times New Roman" w:hAnsi="Times New Roman" w:cs="Times New Roman"/>
                <w:sz w:val="28"/>
                <w:szCs w:val="28"/>
              </w:rPr>
              <w:t>м исследованиям в области музыковедения,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что обогащает творческий процесс и способствует инновациям.</w:t>
            </w:r>
          </w:p>
          <w:p w:rsidR="008A5E15" w:rsidRPr="0048320F" w:rsidRDefault="007626E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8A5E15" w:rsidRPr="0048320F">
              <w:rPr>
                <w:rFonts w:ascii="Times New Roman" w:hAnsi="Times New Roman" w:cs="Times New Roman"/>
                <w:sz w:val="28"/>
                <w:szCs w:val="28"/>
              </w:rPr>
              <w:t>Воспитание уважения к научным достижениям и их вкладу в развитие музыкального образования и культуры в целом.</w:t>
            </w:r>
          </w:p>
          <w:p w:rsidR="0000366B" w:rsidRPr="0048320F" w:rsidRDefault="0000366B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26E5" w:rsidRDefault="007626E5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_250005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7626E5" w:rsidRDefault="007626E5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366B" w:rsidRDefault="008B258B" w:rsidP="007626E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E5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bookmarkEnd w:id="4"/>
      <w:r w:rsidRPr="007626E5">
        <w:rPr>
          <w:rFonts w:ascii="Times New Roman" w:hAnsi="Times New Roman" w:cs="Times New Roman"/>
          <w:b/>
          <w:sz w:val="28"/>
          <w:szCs w:val="28"/>
        </w:rPr>
        <w:t>СОДЕРЖАТЕЛЬНЫЙ</w:t>
      </w:r>
    </w:p>
    <w:p w:rsidR="007626E5" w:rsidRPr="007626E5" w:rsidRDefault="007626E5" w:rsidP="007626E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25F" w:rsidRPr="007626E5" w:rsidRDefault="008B725F" w:rsidP="007626E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6E5">
        <w:rPr>
          <w:rFonts w:ascii="Times New Roman" w:hAnsi="Times New Roman" w:cs="Times New Roman"/>
          <w:b/>
          <w:sz w:val="28"/>
          <w:szCs w:val="28"/>
        </w:rPr>
        <w:t>2.1. Уклад профессиональной образовательной организации</w:t>
      </w:r>
    </w:p>
    <w:p w:rsidR="008B725F" w:rsidRPr="0048320F" w:rsidRDefault="008B725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Организация воспитательной деятельности БПОУ ОО «Орловский музыкальный колледж» опирается на уклад Колледжа, выражающий самобытный облик профессиональной образовательной организации.</w:t>
      </w:r>
    </w:p>
    <w:p w:rsidR="008B725F" w:rsidRPr="0048320F" w:rsidRDefault="008B725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БПОУ ОО «Орловский музыкальный колледж» – образовательное учреждение среднего профессионального образования, реализующее программы среднего профессионального образования</w:t>
      </w:r>
      <w:r w:rsidR="00DB4BDC" w:rsidRPr="004832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6548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История Орловского музыкального колледжа </w:t>
      </w:r>
      <w:r w:rsidR="00C46548" w:rsidRPr="0048320F">
        <w:rPr>
          <w:rFonts w:ascii="Times New Roman" w:hAnsi="Times New Roman" w:cs="Times New Roman"/>
          <w:sz w:val="28"/>
          <w:szCs w:val="28"/>
        </w:rPr>
        <w:t>началась 14 сентября</w:t>
      </w:r>
      <w:r w:rsidRPr="0048320F">
        <w:rPr>
          <w:rFonts w:ascii="Times New Roman" w:hAnsi="Times New Roman" w:cs="Times New Roman"/>
          <w:sz w:val="28"/>
          <w:szCs w:val="28"/>
        </w:rPr>
        <w:t xml:space="preserve"> 1877 го</w:t>
      </w:r>
      <w:r w:rsidR="00C46548" w:rsidRPr="0048320F">
        <w:rPr>
          <w:rFonts w:ascii="Times New Roman" w:hAnsi="Times New Roman" w:cs="Times New Roman"/>
          <w:sz w:val="28"/>
          <w:szCs w:val="28"/>
        </w:rPr>
        <w:t>да</w:t>
      </w:r>
      <w:r w:rsidRPr="0048320F">
        <w:rPr>
          <w:rFonts w:ascii="Times New Roman" w:hAnsi="Times New Roman" w:cs="Times New Roman"/>
          <w:sz w:val="28"/>
          <w:szCs w:val="28"/>
        </w:rPr>
        <w:t>, когда по инициативе Орловского отделения Русского музыкального общества и при поддержке выдающегося деятеля орловской и российской музыкальной культуры</w:t>
      </w:r>
      <w:r w:rsidR="00314C51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В</w:t>
      </w:r>
      <w:r w:rsidR="004A310F" w:rsidRPr="0048320F">
        <w:rPr>
          <w:rFonts w:ascii="Times New Roman" w:hAnsi="Times New Roman" w:cs="Times New Roman"/>
          <w:sz w:val="28"/>
          <w:szCs w:val="28"/>
        </w:rPr>
        <w:t>.</w:t>
      </w:r>
      <w:r w:rsidRPr="0048320F">
        <w:rPr>
          <w:rFonts w:ascii="Times New Roman" w:hAnsi="Times New Roman" w:cs="Times New Roman"/>
          <w:sz w:val="28"/>
          <w:szCs w:val="28"/>
        </w:rPr>
        <w:t xml:space="preserve"> Ф</w:t>
      </w:r>
      <w:r w:rsidR="004A310F" w:rsidRPr="0048320F">
        <w:rPr>
          <w:rFonts w:ascii="Times New Roman" w:hAnsi="Times New Roman" w:cs="Times New Roman"/>
          <w:sz w:val="28"/>
          <w:szCs w:val="28"/>
        </w:rPr>
        <w:t>.</w:t>
      </w:r>
      <w:r w:rsidRPr="004832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320F">
        <w:rPr>
          <w:rFonts w:ascii="Times New Roman" w:hAnsi="Times New Roman" w:cs="Times New Roman"/>
          <w:sz w:val="28"/>
          <w:szCs w:val="28"/>
        </w:rPr>
        <w:t>Генчеля</w:t>
      </w:r>
      <w:proofErr w:type="spellEnd"/>
      <w:r w:rsidRPr="0048320F">
        <w:rPr>
          <w:rFonts w:ascii="Times New Roman" w:hAnsi="Times New Roman" w:cs="Times New Roman"/>
          <w:sz w:val="28"/>
          <w:szCs w:val="28"/>
        </w:rPr>
        <w:t xml:space="preserve"> в Орле было открыто первое музыкальное образовательное учреждение, которому суждено было стать одним из старейших музыкальных учебных заведений России, став в один ряд с Московской и Санкт-Петербургской консерваториями. </w:t>
      </w:r>
      <w:r w:rsidR="00EC6BC3" w:rsidRPr="0048320F">
        <w:rPr>
          <w:rFonts w:ascii="Times New Roman" w:hAnsi="Times New Roman" w:cs="Times New Roman"/>
          <w:sz w:val="28"/>
          <w:szCs w:val="28"/>
        </w:rPr>
        <w:t>Колледж располагается в историческом центре города Орла в здании</w:t>
      </w:r>
      <w:r w:rsidR="003B7574">
        <w:rPr>
          <w:rFonts w:ascii="Times New Roman" w:hAnsi="Times New Roman" w:cs="Times New Roman"/>
          <w:sz w:val="28"/>
          <w:szCs w:val="28"/>
        </w:rPr>
        <w:t>,</w:t>
      </w:r>
      <w:r w:rsidR="00EC6BC3" w:rsidRPr="0048320F">
        <w:rPr>
          <w:rFonts w:ascii="Times New Roman" w:hAnsi="Times New Roman" w:cs="Times New Roman"/>
          <w:sz w:val="28"/>
          <w:szCs w:val="28"/>
        </w:rPr>
        <w:t xml:space="preserve"> относящемуся к объектам культурного наследия регионального значения. </w:t>
      </w:r>
      <w:r w:rsidRPr="0048320F">
        <w:rPr>
          <w:rFonts w:ascii="Times New Roman" w:hAnsi="Times New Roman" w:cs="Times New Roman"/>
          <w:sz w:val="28"/>
          <w:szCs w:val="28"/>
        </w:rPr>
        <w:t xml:space="preserve">Сохраняя традиции на протяжении почти 150 лет, Орловский музыкальный колледж </w:t>
      </w:r>
      <w:r w:rsidR="00C46548" w:rsidRPr="0048320F">
        <w:rPr>
          <w:rFonts w:ascii="Times New Roman" w:hAnsi="Times New Roman" w:cs="Times New Roman"/>
          <w:sz w:val="28"/>
          <w:szCs w:val="28"/>
        </w:rPr>
        <w:t>способствует «…распространению музыкального образования и развития музыкального искусства» / «Страницы музыкальной летописи Орловского края» Афанасьева Н.С., Блюмкина М.С., стр.11. 2007г./.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С 2009 года </w:t>
      </w:r>
      <w:r w:rsidR="006415B2" w:rsidRPr="0048320F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Pr="0048320F">
        <w:rPr>
          <w:rFonts w:ascii="Times New Roman" w:hAnsi="Times New Roman" w:cs="Times New Roman"/>
          <w:sz w:val="28"/>
          <w:szCs w:val="28"/>
        </w:rPr>
        <w:t xml:space="preserve">в БПОУ ОО «Орловский музыкальный колледж» ведется по следующим направлениям: 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«Инструментальное исполнительство» (по видам инструментов)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«Музыкальное искусство эстрады» (по видам)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«Хоровое дирижирование»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«Вокальное искусство»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«Теория музыки»</w:t>
      </w:r>
    </w:p>
    <w:p w:rsidR="00D33F66" w:rsidRPr="0048320F" w:rsidRDefault="00D33F6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«Сольное и хоровое народное пение»</w:t>
      </w:r>
    </w:p>
    <w:p w:rsidR="006263CE" w:rsidRPr="0048320F" w:rsidRDefault="00DB4BD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Один из</w:t>
      </w:r>
      <w:r w:rsidR="0069493F" w:rsidRPr="0048320F">
        <w:rPr>
          <w:rFonts w:ascii="Times New Roman" w:hAnsi="Times New Roman" w:cs="Times New Roman"/>
          <w:sz w:val="28"/>
          <w:szCs w:val="28"/>
        </w:rPr>
        <w:t xml:space="preserve"> главных критериев эффективного</w:t>
      </w:r>
      <w:r w:rsidRPr="0048320F">
        <w:rPr>
          <w:rFonts w:ascii="Times New Roman" w:hAnsi="Times New Roman" w:cs="Times New Roman"/>
          <w:sz w:val="28"/>
          <w:szCs w:val="28"/>
        </w:rPr>
        <w:t xml:space="preserve"> обучения – практико-ориентированность. В течение года с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туденты и педагоги </w:t>
      </w:r>
      <w:r w:rsidRPr="0048320F">
        <w:rPr>
          <w:rFonts w:ascii="Times New Roman" w:hAnsi="Times New Roman" w:cs="Times New Roman"/>
          <w:sz w:val="28"/>
          <w:szCs w:val="28"/>
        </w:rPr>
        <w:t>к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олледжа </w:t>
      </w:r>
      <w:r w:rsidRPr="0048320F">
        <w:rPr>
          <w:rFonts w:ascii="Times New Roman" w:hAnsi="Times New Roman" w:cs="Times New Roman"/>
          <w:sz w:val="28"/>
          <w:szCs w:val="28"/>
        </w:rPr>
        <w:t>участвуют в очных и заочных профессиональных конкурсах</w:t>
      </w:r>
      <w:r w:rsidR="004A310F" w:rsidRPr="0048320F">
        <w:rPr>
          <w:rFonts w:ascii="Times New Roman" w:hAnsi="Times New Roman" w:cs="Times New Roman"/>
          <w:sz w:val="28"/>
          <w:szCs w:val="28"/>
        </w:rPr>
        <w:t xml:space="preserve"> и мастер-классах</w:t>
      </w:r>
      <w:r w:rsidRPr="0048320F">
        <w:rPr>
          <w:rFonts w:ascii="Times New Roman" w:hAnsi="Times New Roman" w:cs="Times New Roman"/>
          <w:sz w:val="28"/>
          <w:szCs w:val="28"/>
        </w:rPr>
        <w:t>. Вместе с концертными мероприятиями на базе учебного заведения, обучающиеся колледжа регулярно выступают на концертных площадках регионального центра в рамках городских и областных концертных мероприятий.</w:t>
      </w:r>
      <w:r w:rsidR="00C9125C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565517" w:rsidRPr="0048320F">
        <w:rPr>
          <w:rFonts w:ascii="Times New Roman" w:hAnsi="Times New Roman" w:cs="Times New Roman"/>
          <w:sz w:val="28"/>
          <w:szCs w:val="28"/>
        </w:rPr>
        <w:t xml:space="preserve">Ежегодно, в апреле и декабре, в Колледже проводятся открытые музыкальные фестивали </w:t>
      </w:r>
      <w:r w:rsidR="003B7574" w:rsidRPr="0048320F">
        <w:rPr>
          <w:rFonts w:ascii="Times New Roman" w:hAnsi="Times New Roman" w:cs="Times New Roman"/>
          <w:sz w:val="28"/>
          <w:szCs w:val="28"/>
        </w:rPr>
        <w:t>«Дороги Победы</w:t>
      </w:r>
      <w:r w:rsidR="003B7574">
        <w:rPr>
          <w:rFonts w:ascii="Times New Roman" w:hAnsi="Times New Roman" w:cs="Times New Roman"/>
          <w:sz w:val="28"/>
          <w:szCs w:val="28"/>
        </w:rPr>
        <w:t xml:space="preserve">» и </w:t>
      </w:r>
      <w:r w:rsidR="003B7574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565517" w:rsidRPr="0048320F">
        <w:rPr>
          <w:rFonts w:ascii="Times New Roman" w:hAnsi="Times New Roman" w:cs="Times New Roman"/>
          <w:sz w:val="28"/>
          <w:szCs w:val="28"/>
        </w:rPr>
        <w:t>«Рож</w:t>
      </w:r>
      <w:r w:rsidR="003B7574">
        <w:rPr>
          <w:rFonts w:ascii="Times New Roman" w:hAnsi="Times New Roman" w:cs="Times New Roman"/>
          <w:sz w:val="28"/>
          <w:szCs w:val="28"/>
        </w:rPr>
        <w:t>дественские музыкальные вечера»</w:t>
      </w:r>
      <w:r w:rsidR="00565517" w:rsidRPr="0048320F">
        <w:rPr>
          <w:rFonts w:ascii="Times New Roman" w:hAnsi="Times New Roman" w:cs="Times New Roman"/>
          <w:sz w:val="28"/>
          <w:szCs w:val="28"/>
        </w:rPr>
        <w:t xml:space="preserve">. В программу фестивалей включаются концерты всех специальностей колледжа. Также в традициях колледжа – проведение концерта молодых композиторов, на котором каждый обучающийся вне зависимости от направления обучения может продемонстрировать музыкальную, вокальную или стихотворную композицию собственного сочинения. Дополнительно в календарно-тематический план воспитательной работы внесена </w:t>
      </w:r>
      <w:r w:rsidR="00C9125C" w:rsidRPr="0048320F">
        <w:rPr>
          <w:rFonts w:ascii="Times New Roman" w:hAnsi="Times New Roman" w:cs="Times New Roman"/>
          <w:sz w:val="28"/>
          <w:szCs w:val="28"/>
        </w:rPr>
        <w:t xml:space="preserve">так называемая «пассивная» практика – посещение концертов </w:t>
      </w:r>
      <w:r w:rsidR="00C9125C" w:rsidRPr="0048320F">
        <w:rPr>
          <w:rFonts w:ascii="Times New Roman" w:hAnsi="Times New Roman" w:cs="Times New Roman"/>
          <w:sz w:val="28"/>
          <w:szCs w:val="28"/>
        </w:rPr>
        <w:lastRenderedPageBreak/>
        <w:t>Орловской государственной филармонии.</w:t>
      </w:r>
    </w:p>
    <w:p w:rsidR="00565517" w:rsidRPr="0048320F" w:rsidRDefault="00565517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Наиболее значимыми традиционными мероприятиями и событиями, составляющими основу воспитательной системы являются День знаний, День среднего профессионального образования, День солидарности в борьбе с терроризмом, День музыки, День учителя, День народного единства, День неизвестного солдата, День Героев Отечества, День матери, День студента, День воина интернационалиста, День защитников Отечества и Международный женский день, День Победы, День России, День памяти и скорби, День любви, семьи и верности.</w:t>
      </w:r>
    </w:p>
    <w:p w:rsidR="00565517" w:rsidRPr="0048320F" w:rsidRDefault="00565517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Реализуется успешное творческое взаимодействие с с</w:t>
      </w:r>
      <w:r w:rsidR="009A7E78" w:rsidRPr="0048320F">
        <w:rPr>
          <w:rFonts w:ascii="Times New Roman" w:hAnsi="Times New Roman" w:cs="Times New Roman"/>
          <w:sz w:val="28"/>
          <w:szCs w:val="28"/>
        </w:rPr>
        <w:t>оциальными партнерами колледжа: БУЗ ОО «Орловский наркологический диспансер», Орловское местное отделение Всероссийского общества слепых, городские библиотеки</w:t>
      </w:r>
      <w:r w:rsidR="00CD6478" w:rsidRPr="0048320F">
        <w:rPr>
          <w:rFonts w:ascii="Times New Roman" w:hAnsi="Times New Roman" w:cs="Times New Roman"/>
          <w:sz w:val="28"/>
          <w:szCs w:val="28"/>
        </w:rPr>
        <w:t xml:space="preserve"> и музеи</w:t>
      </w:r>
      <w:r w:rsidR="009A7E78" w:rsidRPr="0048320F">
        <w:rPr>
          <w:rFonts w:ascii="Times New Roman" w:hAnsi="Times New Roman" w:cs="Times New Roman"/>
          <w:sz w:val="28"/>
          <w:szCs w:val="28"/>
        </w:rPr>
        <w:t xml:space="preserve">, где проводятся концертные мероприятия, организованные силами творческой бригады колледжа. </w:t>
      </w:r>
    </w:p>
    <w:p w:rsidR="00565517" w:rsidRPr="0048320F" w:rsidRDefault="00565517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Открытость жизни колледжа обеспечивается освещением всех важнейших событий </w:t>
      </w:r>
      <w:r w:rsidR="00CD6478" w:rsidRPr="0048320F">
        <w:rPr>
          <w:rFonts w:ascii="Times New Roman" w:hAnsi="Times New Roman" w:cs="Times New Roman"/>
          <w:sz w:val="28"/>
          <w:szCs w:val="28"/>
        </w:rPr>
        <w:t xml:space="preserve">на официальном сайте и </w:t>
      </w:r>
      <w:r w:rsidRPr="0048320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D6478" w:rsidRPr="0048320F">
        <w:rPr>
          <w:rFonts w:ascii="Times New Roman" w:hAnsi="Times New Roman" w:cs="Times New Roman"/>
          <w:sz w:val="28"/>
          <w:szCs w:val="28"/>
        </w:rPr>
        <w:t>госпабликах</w:t>
      </w:r>
      <w:proofErr w:type="spellEnd"/>
      <w:r w:rsidR="00CD6478" w:rsidRPr="0048320F">
        <w:rPr>
          <w:rFonts w:ascii="Times New Roman" w:hAnsi="Times New Roman" w:cs="Times New Roman"/>
          <w:sz w:val="28"/>
          <w:szCs w:val="28"/>
        </w:rPr>
        <w:t xml:space="preserve"> учебного заведения в социальных сетях «</w:t>
      </w:r>
      <w:proofErr w:type="spellStart"/>
      <w:r w:rsidR="00CD6478" w:rsidRPr="0048320F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CD6478" w:rsidRPr="0048320F">
        <w:rPr>
          <w:rFonts w:ascii="Times New Roman" w:hAnsi="Times New Roman" w:cs="Times New Roman"/>
          <w:sz w:val="28"/>
          <w:szCs w:val="28"/>
        </w:rPr>
        <w:t>» и</w:t>
      </w:r>
      <w:r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CD6478" w:rsidRPr="0048320F">
        <w:rPr>
          <w:rFonts w:ascii="Times New Roman" w:hAnsi="Times New Roman" w:cs="Times New Roman"/>
          <w:sz w:val="28"/>
          <w:szCs w:val="28"/>
        </w:rPr>
        <w:t>«</w:t>
      </w:r>
      <w:r w:rsidRPr="0048320F">
        <w:rPr>
          <w:rFonts w:ascii="Times New Roman" w:hAnsi="Times New Roman" w:cs="Times New Roman"/>
          <w:sz w:val="28"/>
          <w:szCs w:val="28"/>
        </w:rPr>
        <w:t>Одноклассники</w:t>
      </w:r>
      <w:r w:rsidR="00CD6478" w:rsidRPr="0048320F">
        <w:rPr>
          <w:rFonts w:ascii="Times New Roman" w:hAnsi="Times New Roman" w:cs="Times New Roman"/>
          <w:sz w:val="28"/>
          <w:szCs w:val="28"/>
        </w:rPr>
        <w:t>»</w:t>
      </w:r>
      <w:r w:rsidRPr="0048320F">
        <w:rPr>
          <w:rFonts w:ascii="Times New Roman" w:hAnsi="Times New Roman" w:cs="Times New Roman"/>
          <w:sz w:val="28"/>
          <w:szCs w:val="28"/>
        </w:rPr>
        <w:t>.</w:t>
      </w:r>
    </w:p>
    <w:p w:rsidR="00BA353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колледже сформирован совет обучающихся. Заседания совета, проходящие в соответствии с ежегодно утверждаемым графиком направлены на обсуждение предстоящих мероприятий, выявление возникших проблем у студентов, формирование сплоченности студенческого коллектива.</w:t>
      </w:r>
    </w:p>
    <w:p w:rsidR="00565517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Организация воспитательного процесса в колледже осуществляется в соответствии с Уставом и локальными актами, федеральными и региональными документами о воспитании. Процесс воспитания основывается на принципах взаимодействия педагогического и студенческого коллективов, неукоснительного соблюдения прав и свобод обучающегося и его семьи, приоритета безопасности, с ориентиром на создание психологически комфортной среды, условий для мотивации к профессиональному образованию, развитию и социализации, совместной реализации воспитательных проектов и коллективных дел с ориентацией на индивидуальные особенности, предпочтения и интересы студентов. </w:t>
      </w:r>
    </w:p>
    <w:p w:rsidR="0066705A" w:rsidRPr="0048320F" w:rsidRDefault="006263CE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В БПОУ ОО </w:t>
      </w:r>
      <w:r w:rsidR="008B725F" w:rsidRPr="0048320F">
        <w:rPr>
          <w:rFonts w:ascii="Times New Roman" w:hAnsi="Times New Roman" w:cs="Times New Roman"/>
          <w:sz w:val="28"/>
          <w:szCs w:val="28"/>
        </w:rPr>
        <w:t>«</w:t>
      </w:r>
      <w:r w:rsidRPr="0048320F">
        <w:rPr>
          <w:rFonts w:ascii="Times New Roman" w:hAnsi="Times New Roman" w:cs="Times New Roman"/>
          <w:sz w:val="28"/>
          <w:szCs w:val="28"/>
        </w:rPr>
        <w:t xml:space="preserve">Орловский музыкальный колледж» 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сформированы следующие воспитательные традиции: </w:t>
      </w:r>
    </w:p>
    <w:p w:rsidR="00BA353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- к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аждый понедельник </w:t>
      </w:r>
      <w:r w:rsidR="0066705A" w:rsidRPr="0048320F">
        <w:rPr>
          <w:rFonts w:ascii="Times New Roman" w:hAnsi="Times New Roman" w:cs="Times New Roman"/>
          <w:sz w:val="28"/>
          <w:szCs w:val="28"/>
        </w:rPr>
        <w:t>проводится классный час, который начинается с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 церемонии поднятия государственного флага и исполнения Гимна Российской Федерации. </w:t>
      </w:r>
      <w:r w:rsidR="0066705A" w:rsidRPr="0048320F">
        <w:rPr>
          <w:rFonts w:ascii="Times New Roman" w:hAnsi="Times New Roman" w:cs="Times New Roman"/>
          <w:sz w:val="28"/>
          <w:szCs w:val="28"/>
        </w:rPr>
        <w:t>В рамках данного мероприятия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 обозначаются ключевые и памятные даты недели, награждаются обучающиеся и сотрудники Колле</w:t>
      </w:r>
      <w:r w:rsidR="0066705A" w:rsidRPr="0048320F">
        <w:rPr>
          <w:rFonts w:ascii="Times New Roman" w:hAnsi="Times New Roman" w:cs="Times New Roman"/>
          <w:sz w:val="28"/>
          <w:szCs w:val="28"/>
        </w:rPr>
        <w:t>д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жа, показавшие выдающиеся результаты в профессиональных и творческих конкурсах, олимпиадах и спортивных состязаниях, анонсируются мероприятия на предстоящую неделю. </w:t>
      </w:r>
      <w:r w:rsidR="0066705A" w:rsidRPr="0048320F">
        <w:rPr>
          <w:rFonts w:ascii="Times New Roman" w:hAnsi="Times New Roman" w:cs="Times New Roman"/>
          <w:sz w:val="28"/>
          <w:szCs w:val="28"/>
        </w:rPr>
        <w:t>Классные руководители совместно с обучающимися готовят лекционную, концертную или театрализованную программу по</w:t>
      </w:r>
      <w:r w:rsidR="008B725F" w:rsidRPr="0048320F">
        <w:rPr>
          <w:rFonts w:ascii="Times New Roman" w:hAnsi="Times New Roman" w:cs="Times New Roman"/>
          <w:sz w:val="28"/>
          <w:szCs w:val="28"/>
        </w:rPr>
        <w:t xml:space="preserve"> заявленной тематике. </w:t>
      </w:r>
    </w:p>
    <w:p w:rsidR="008B725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- в</w:t>
      </w:r>
      <w:r w:rsidR="0066705A" w:rsidRPr="0048320F">
        <w:rPr>
          <w:rFonts w:ascii="Times New Roman" w:hAnsi="Times New Roman" w:cs="Times New Roman"/>
          <w:sz w:val="28"/>
          <w:szCs w:val="28"/>
        </w:rPr>
        <w:t xml:space="preserve"> календарно-тематический план воспитательной работы внесены темы еженедельных внеурочных занятий цикла лекций </w:t>
      </w:r>
      <w:r w:rsidR="008B725F" w:rsidRPr="0048320F">
        <w:rPr>
          <w:rFonts w:ascii="Times New Roman" w:hAnsi="Times New Roman" w:cs="Times New Roman"/>
          <w:sz w:val="28"/>
          <w:szCs w:val="28"/>
        </w:rPr>
        <w:t>«Разговоры о важном»</w:t>
      </w:r>
      <w:r w:rsidR="0066705A" w:rsidRPr="0048320F">
        <w:rPr>
          <w:rFonts w:ascii="Times New Roman" w:hAnsi="Times New Roman" w:cs="Times New Roman"/>
          <w:sz w:val="28"/>
          <w:szCs w:val="28"/>
        </w:rPr>
        <w:t xml:space="preserve">, обозначенные Министерством просвещения Российской Федерации, которые </w:t>
      </w:r>
      <w:r w:rsidR="0066705A" w:rsidRPr="0048320F">
        <w:rPr>
          <w:rFonts w:ascii="Times New Roman" w:hAnsi="Times New Roman" w:cs="Times New Roman"/>
          <w:sz w:val="28"/>
          <w:szCs w:val="28"/>
        </w:rPr>
        <w:lastRenderedPageBreak/>
        <w:t xml:space="preserve">проводятся классные руководители отделений в очном и заочном формате. </w:t>
      </w:r>
    </w:p>
    <w:p w:rsidR="00CD655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- е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жегодно </w:t>
      </w:r>
      <w:r w:rsidRPr="0048320F">
        <w:rPr>
          <w:rFonts w:ascii="Times New Roman" w:hAnsi="Times New Roman" w:cs="Times New Roman"/>
          <w:sz w:val="28"/>
          <w:szCs w:val="28"/>
        </w:rPr>
        <w:t xml:space="preserve">в начале учебного года </w:t>
      </w:r>
      <w:r w:rsidR="00CD655F" w:rsidRPr="0048320F">
        <w:rPr>
          <w:rFonts w:ascii="Times New Roman" w:hAnsi="Times New Roman" w:cs="Times New Roman"/>
          <w:sz w:val="28"/>
          <w:szCs w:val="28"/>
        </w:rPr>
        <w:t>для обучающихся первого курса проводятся экскурсии по музейной экспозиции, повествующей об истории колледжа, его педагогах и выпускниках, а также студенческое мероприятие «Посвящение в студенты».</w:t>
      </w:r>
    </w:p>
    <w:p w:rsidR="008B725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- з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авершает </w:t>
      </w:r>
      <w:r w:rsidR="008B725F" w:rsidRPr="0048320F">
        <w:rPr>
          <w:rFonts w:ascii="Times New Roman" w:hAnsi="Times New Roman" w:cs="Times New Roman"/>
          <w:sz w:val="28"/>
          <w:szCs w:val="28"/>
        </w:rPr>
        <w:t>череду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8B725F" w:rsidRPr="0048320F">
        <w:rPr>
          <w:rFonts w:ascii="Times New Roman" w:hAnsi="Times New Roman" w:cs="Times New Roman"/>
          <w:sz w:val="28"/>
          <w:szCs w:val="28"/>
        </w:rPr>
        <w:t>традиционных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8B725F" w:rsidRPr="0048320F">
        <w:rPr>
          <w:rFonts w:ascii="Times New Roman" w:hAnsi="Times New Roman" w:cs="Times New Roman"/>
          <w:sz w:val="28"/>
          <w:szCs w:val="28"/>
        </w:rPr>
        <w:t>мероприятий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 Колледжа студенческое мероприятие для выпускников колледжа «Последний звонок» и </w:t>
      </w:r>
      <w:r w:rsidR="008B725F" w:rsidRPr="0048320F">
        <w:rPr>
          <w:rFonts w:ascii="Times New Roman" w:hAnsi="Times New Roman" w:cs="Times New Roman"/>
          <w:sz w:val="28"/>
          <w:szCs w:val="28"/>
        </w:rPr>
        <w:t>торжественные мероприятия, посвященные окончанию обучения в Колледже</w:t>
      </w:r>
      <w:r w:rsidR="00CD655F" w:rsidRPr="0048320F">
        <w:rPr>
          <w:rFonts w:ascii="Times New Roman" w:hAnsi="Times New Roman" w:cs="Times New Roman"/>
          <w:sz w:val="28"/>
          <w:szCs w:val="28"/>
        </w:rPr>
        <w:t xml:space="preserve"> и вручению дипломов</w:t>
      </w:r>
      <w:r w:rsidR="008B725F" w:rsidRPr="0048320F">
        <w:rPr>
          <w:rFonts w:ascii="Times New Roman" w:hAnsi="Times New Roman" w:cs="Times New Roman"/>
          <w:sz w:val="28"/>
          <w:szCs w:val="28"/>
        </w:rPr>
        <w:t>.</w:t>
      </w:r>
    </w:p>
    <w:p w:rsidR="00BA353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7574">
        <w:rPr>
          <w:rFonts w:ascii="Times New Roman" w:hAnsi="Times New Roman" w:cs="Times New Roman"/>
          <w:b/>
          <w:sz w:val="28"/>
          <w:szCs w:val="28"/>
        </w:rPr>
        <w:t>Миссия воспитательной работы в БПОУ ОО «Орловский музыкальный колледж»</w:t>
      </w:r>
      <w:r w:rsidRPr="0048320F">
        <w:rPr>
          <w:rFonts w:ascii="Times New Roman" w:hAnsi="Times New Roman" w:cs="Times New Roman"/>
          <w:sz w:val="28"/>
          <w:szCs w:val="28"/>
        </w:rPr>
        <w:t xml:space="preserve"> заключается в развитии творческого потенциала студентов и формировании их как целостных личностей. Она направлена на воспитание уважения к музыкальному искусству, культурным традициям и инновациям. Важной задачей является поддержка студентов в их стремлении к самовыражению и самореализации через музыку. Колледж стремится создать среду, где каждый студент может найти свой путь в музыке и развить свои уникальные способности. Воспитательная работа также включает в себя формирование профессиональной этики и ответственности перед музыкальным сообществом и призвана способствовать социальной адаптации студентов и их успешной интеграции в профессиональную музыкальную среду.</w:t>
      </w:r>
    </w:p>
    <w:p w:rsidR="00366A22" w:rsidRPr="0048320F" w:rsidRDefault="00366A22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6A22" w:rsidRPr="0048320F" w:rsidRDefault="00366A22" w:rsidP="003B757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Контингент обучающихся на 01.0</w:t>
      </w:r>
      <w:r w:rsidR="00314C51" w:rsidRPr="0048320F">
        <w:rPr>
          <w:rFonts w:ascii="Times New Roman" w:hAnsi="Times New Roman" w:cs="Times New Roman"/>
          <w:sz w:val="28"/>
          <w:szCs w:val="28"/>
        </w:rPr>
        <w:t>7</w:t>
      </w:r>
      <w:r w:rsidRPr="0048320F">
        <w:rPr>
          <w:rFonts w:ascii="Times New Roman" w:hAnsi="Times New Roman" w:cs="Times New Roman"/>
          <w:sz w:val="28"/>
          <w:szCs w:val="28"/>
        </w:rPr>
        <w:t>.202</w:t>
      </w:r>
      <w:r w:rsidR="00314C51" w:rsidRPr="0048320F">
        <w:rPr>
          <w:rFonts w:ascii="Times New Roman" w:hAnsi="Times New Roman" w:cs="Times New Roman"/>
          <w:sz w:val="28"/>
          <w:szCs w:val="28"/>
        </w:rPr>
        <w:t>4</w:t>
      </w:r>
      <w:r w:rsidRPr="0048320F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8"/>
        <w:gridCol w:w="5070"/>
      </w:tblGrid>
      <w:tr w:rsidR="00366A22" w:rsidRPr="0048320F" w:rsidTr="00366A22">
        <w:trPr>
          <w:trHeight w:val="322"/>
        </w:trPr>
        <w:tc>
          <w:tcPr>
            <w:tcW w:w="5068" w:type="dxa"/>
          </w:tcPr>
          <w:p w:rsidR="00366A22" w:rsidRPr="0048320F" w:rsidRDefault="00366A22" w:rsidP="00A60AF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обучающихся в </w:t>
            </w:r>
            <w:r w:rsidR="00A60AFF">
              <w:rPr>
                <w:rFonts w:ascii="Times New Roman" w:hAnsi="Times New Roman" w:cs="Times New Roman"/>
                <w:sz w:val="28"/>
                <w:szCs w:val="28"/>
              </w:rPr>
              <w:t>колледже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366A22" w:rsidRPr="0048320F" w:rsidTr="00366A22">
        <w:trPr>
          <w:trHeight w:val="643"/>
        </w:trPr>
        <w:tc>
          <w:tcPr>
            <w:tcW w:w="5068" w:type="dxa"/>
          </w:tcPr>
          <w:p w:rsidR="00366A22" w:rsidRPr="0048320F" w:rsidRDefault="00366A22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обучающихся-сирот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 находящихся под опекой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6A22" w:rsidRPr="0048320F" w:rsidTr="00366A22">
        <w:trPr>
          <w:trHeight w:val="644"/>
        </w:trPr>
        <w:tc>
          <w:tcPr>
            <w:tcW w:w="5068" w:type="dxa"/>
          </w:tcPr>
          <w:p w:rsidR="00366A22" w:rsidRPr="0048320F" w:rsidRDefault="00366A22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обучающихся,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состоящих на учете ПДН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A22" w:rsidRPr="0048320F" w:rsidTr="00366A22">
        <w:trPr>
          <w:trHeight w:val="321"/>
        </w:trPr>
        <w:tc>
          <w:tcPr>
            <w:tcW w:w="5068" w:type="dxa"/>
          </w:tcPr>
          <w:p w:rsidR="00366A22" w:rsidRPr="0048320F" w:rsidRDefault="00366A22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Студенты-инвалиды и студенты с ОВЗ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6A22" w:rsidRPr="0048320F" w:rsidTr="00366A22">
        <w:trPr>
          <w:trHeight w:val="322"/>
        </w:trPr>
        <w:tc>
          <w:tcPr>
            <w:tcW w:w="5068" w:type="dxa"/>
          </w:tcPr>
          <w:p w:rsidR="00366A22" w:rsidRPr="0048320F" w:rsidRDefault="00366A22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Иностранные граждане</w:t>
            </w:r>
          </w:p>
        </w:tc>
        <w:tc>
          <w:tcPr>
            <w:tcW w:w="5070" w:type="dxa"/>
          </w:tcPr>
          <w:p w:rsidR="00366A22" w:rsidRPr="0048320F" w:rsidRDefault="00314C5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66A22" w:rsidRPr="0048320F" w:rsidRDefault="00366A22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6A22" w:rsidRPr="0048320F" w:rsidRDefault="00366A22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7574" w:rsidRDefault="00485D01" w:rsidP="003B757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574">
        <w:rPr>
          <w:rFonts w:ascii="Times New Roman" w:hAnsi="Times New Roman" w:cs="Times New Roman"/>
          <w:b/>
          <w:sz w:val="28"/>
          <w:szCs w:val="28"/>
        </w:rPr>
        <w:t>Воспитательные модули:</w:t>
      </w:r>
      <w:r w:rsidR="003B75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53F" w:rsidRPr="003B7574" w:rsidRDefault="00BA353F" w:rsidP="003B757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574">
        <w:rPr>
          <w:rFonts w:ascii="Times New Roman" w:hAnsi="Times New Roman" w:cs="Times New Roman"/>
          <w:b/>
          <w:sz w:val="28"/>
          <w:szCs w:val="28"/>
        </w:rPr>
        <w:t>виды, формы, содержание воспитательной деятельности</w:t>
      </w:r>
    </w:p>
    <w:p w:rsidR="00BA353F" w:rsidRPr="0048320F" w:rsidRDefault="00BA353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06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4"/>
      </w:tblGrid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3B7574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574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«Образовательная деятельность»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тематические мероприятия в рамках преподаваемых дисциплин, посвящённые знаменательным и памятным датам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конференции, конкурсы, круглые столы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уроки-экскурсии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деловые игры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индивидуальных и групповых проектов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подготовка обучающихся к участию в предметных олимпиадах, конкурсах</w:t>
            </w:r>
          </w:p>
        </w:tc>
      </w:tr>
      <w:tr w:rsidR="00BA353F" w:rsidRPr="003B7574" w:rsidTr="00486047">
        <w:trPr>
          <w:trHeight w:val="321"/>
        </w:trPr>
        <w:tc>
          <w:tcPr>
            <w:tcW w:w="10064" w:type="dxa"/>
          </w:tcPr>
          <w:p w:rsidR="00BA353F" w:rsidRPr="003B7574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757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Модуль «Кураторство»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жизнедеятельности учебной группы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планирование деятельности классного руководителя группы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мониторинг посещения обучающимися занятий и их успеваемости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внеаудиторных мероприятий цикла «Разговоры о важном»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организационных и тематических классных часов по направлениям воспитательной деятельности</w:t>
            </w:r>
          </w:p>
        </w:tc>
      </w:tr>
      <w:tr w:rsidR="00BA353F" w:rsidRPr="0048320F" w:rsidTr="00486047">
        <w:trPr>
          <w:trHeight w:val="1288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социально-значимой совместной деятельности, отвечающей потребностям обучающихся, дающей возможность для их самореализации, установления и укрепления доверительных отношений внутри учебной группы и между группой и руководителем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работа с активом группы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вовлечение обучающихся в работу общественных объединений, волонтерскую деятельность, подключение к проекту «Пушкинская карта»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посещение с обучающимися учреждений культуры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составление социального паспорта учебной группы</w:t>
            </w:r>
          </w:p>
        </w:tc>
      </w:tr>
      <w:tr w:rsidR="00485D01" w:rsidRPr="0048320F" w:rsidTr="00486047">
        <w:trPr>
          <w:trHeight w:val="321"/>
        </w:trPr>
        <w:tc>
          <w:tcPr>
            <w:tcW w:w="10064" w:type="dxa"/>
          </w:tcPr>
          <w:p w:rsidR="00485D01" w:rsidRPr="0048320F" w:rsidRDefault="003B7574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>частие в работе по выявлению и сопровождению обучающихся группы суицидального риска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и проведении социально-психологического тестирования</w:t>
            </w:r>
          </w:p>
        </w:tc>
      </w:tr>
      <w:tr w:rsidR="00BA353F" w:rsidRPr="0048320F" w:rsidTr="00486047">
        <w:trPr>
          <w:trHeight w:val="334"/>
        </w:trPr>
        <w:tc>
          <w:tcPr>
            <w:tcW w:w="10064" w:type="dxa"/>
          </w:tcPr>
          <w:p w:rsidR="00BA353F" w:rsidRPr="003B7574" w:rsidRDefault="00BA353F" w:rsidP="003B7574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работе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профилактики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правонарушений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организационных и тематических родительских собраний</w:t>
            </w:r>
          </w:p>
        </w:tc>
      </w:tr>
      <w:tr w:rsidR="00BA353F" w:rsidRPr="0048320F" w:rsidTr="00486047">
        <w:trPr>
          <w:trHeight w:val="965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об академической успеваемости и посещаемости детей, их месте в учебной группе, состоянии здоровья в период нахождения на занятиях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сост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>оянии дел их ребёнка в колледже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ведение документации руководителя учебной группы</w:t>
            </w:r>
          </w:p>
        </w:tc>
      </w:tr>
      <w:tr w:rsidR="00BA353F" w:rsidRPr="00486047" w:rsidTr="00486047">
        <w:trPr>
          <w:trHeight w:val="322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«Наставничество»</w:t>
            </w:r>
          </w:p>
        </w:tc>
      </w:tr>
      <w:tr w:rsidR="00BA353F" w:rsidRPr="0048320F" w:rsidTr="00486047">
        <w:trPr>
          <w:trHeight w:val="1287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разработка плана наставничества в рамках моделей «педагог – неуспевающий обучающийся», «руководитель группы – обучающийся», «работодатель – будущий сотрудник», «успевающий – неуспевающий», «обучающийся лидер – пассивный обучающийся»</w:t>
            </w:r>
          </w:p>
        </w:tc>
      </w:tr>
      <w:tr w:rsidR="00BA353F" w:rsidRPr="0048320F" w:rsidTr="00486047">
        <w:trPr>
          <w:trHeight w:val="966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содействие осознанному выбору оптимальной образовательной траектории, в том числе для обучающихся с особыми потребностями детей с ОВЗ, одаренных, обучающихся, находящихся в трудной жизненной ситуации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казание психологической и профессиональной поддержки наставляемому в реализации им индивидуального маршрута и в жизненном самоопределении;</w:t>
            </w:r>
          </w:p>
        </w:tc>
      </w:tr>
      <w:tr w:rsidR="00BA353F" w:rsidRPr="0048320F" w:rsidTr="00486047">
        <w:trPr>
          <w:trHeight w:val="670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ривлечение к наставнической деятельности признанных авторитетных специалистов, имеющих большой профессиональный и жизненный опыт 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пределение инструментов оценки эффективности программы наставничества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ценка эффективности программы наставничества</w:t>
            </w:r>
          </w:p>
        </w:tc>
      </w:tr>
      <w:tr w:rsidR="00BA353F" w:rsidRPr="00486047" w:rsidTr="00486047">
        <w:trPr>
          <w:trHeight w:val="321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«Основные воспитательные мероприятия»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Еженедельное поднятие и спуск государственного флага Российской Федерации и исполнение государственного гимна Российской Федерации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знаний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День солидарности в борьбе с терроризмом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СПО</w:t>
            </w:r>
          </w:p>
        </w:tc>
      </w:tr>
      <w:tr w:rsidR="00485D01" w:rsidRPr="0048320F" w:rsidTr="00486047">
        <w:trPr>
          <w:trHeight w:val="322"/>
        </w:trPr>
        <w:tc>
          <w:tcPr>
            <w:tcW w:w="10064" w:type="dxa"/>
          </w:tcPr>
          <w:p w:rsidR="00485D01" w:rsidRPr="0048320F" w:rsidRDefault="00485D0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музыки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учителя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неизвестного солдата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Героев Отечества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студента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воина-интернационалиста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защитника Отечества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Международный женский день</w:t>
            </w:r>
          </w:p>
        </w:tc>
      </w:tr>
      <w:tr w:rsidR="00E07CDE" w:rsidRPr="0048320F" w:rsidTr="00486047">
        <w:trPr>
          <w:trHeight w:val="321"/>
        </w:trPr>
        <w:tc>
          <w:tcPr>
            <w:tcW w:w="10064" w:type="dxa"/>
          </w:tcPr>
          <w:p w:rsidR="00E07CDE" w:rsidRPr="0048320F" w:rsidRDefault="00E07CD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работника культуры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космонавтики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</w:p>
        </w:tc>
      </w:tr>
      <w:tr w:rsidR="00E07CDE" w:rsidRPr="0048320F" w:rsidTr="00486047">
        <w:trPr>
          <w:trHeight w:val="321"/>
        </w:trPr>
        <w:tc>
          <w:tcPr>
            <w:tcW w:w="10064" w:type="dxa"/>
          </w:tcPr>
          <w:p w:rsidR="00E07CDE" w:rsidRPr="0048320F" w:rsidRDefault="00E07CD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славянской письменности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Пушкинский день в России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России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памяти и скорби</w:t>
            </w:r>
          </w:p>
        </w:tc>
      </w:tr>
      <w:tr w:rsidR="00485D01" w:rsidRPr="0048320F" w:rsidTr="00486047">
        <w:trPr>
          <w:trHeight w:val="322"/>
        </w:trPr>
        <w:tc>
          <w:tcPr>
            <w:tcW w:w="10064" w:type="dxa"/>
          </w:tcPr>
          <w:p w:rsidR="00485D01" w:rsidRPr="0048320F" w:rsidRDefault="00485D01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семьи, любви и верности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флага Российской Федерации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День города Орла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«Организация предметно-пространственной среды»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  <w:tcBorders>
              <w:bottom w:val="single" w:sz="4" w:space="0" w:color="000000"/>
            </w:tcBorders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оформление внешнего вида фасада здания и прилегающей территории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информационных и тематических стендов на стенах колледжа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оснащение фойе и рекреаций скамейками для отдыха обучающихся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486047" w:rsidP="00486047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</w:t>
            </w:r>
            <w:r w:rsidR="00A60AFF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библиотеке, а также в </w:t>
            </w:r>
            <w:r w:rsidRPr="00486047">
              <w:rPr>
                <w:rFonts w:ascii="Times New Roman" w:hAnsi="Times New Roman" w:cs="Times New Roman"/>
                <w:sz w:val="28"/>
                <w:szCs w:val="28"/>
              </w:rPr>
              <w:t xml:space="preserve">фойе </w:t>
            </w:r>
            <w:r w:rsidR="00A60AFF">
              <w:rPr>
                <w:rFonts w:ascii="Times New Roman" w:hAnsi="Times New Roman" w:cs="Times New Roman"/>
                <w:sz w:val="28"/>
                <w:szCs w:val="28"/>
              </w:rPr>
              <w:t>рекреациях и коридорах колледжа</w:t>
            </w:r>
            <w:r w:rsidRPr="00486047">
              <w:rPr>
                <w:rFonts w:ascii="Times New Roman" w:hAnsi="Times New Roman" w:cs="Times New Roman"/>
                <w:sz w:val="28"/>
                <w:szCs w:val="28"/>
              </w:rPr>
              <w:t xml:space="preserve"> временных выставок и фотозон, посвященных праздникам, знаменательным датам.</w:t>
            </w:r>
          </w:p>
        </w:tc>
      </w:tr>
      <w:tr w:rsidR="00BA353F" w:rsidRPr="00486047" w:rsidTr="00486047">
        <w:trPr>
          <w:trHeight w:val="321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«Взаимодействие с родителями (законными представителями)»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общих родительских собраний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работы родительского комитета</w:t>
            </w:r>
          </w:p>
        </w:tc>
      </w:tr>
      <w:tr w:rsidR="00BA353F" w:rsidRPr="0048320F" w:rsidTr="00486047">
        <w:trPr>
          <w:trHeight w:val="965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представителей родительского комитета в разработке, обсуждении и реализации рабочей программы воспитания, календарного плана воспитательной работы, в анализе воспитательной деятельности колледжа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представителей родительского комитета в работе комиссии по урегулированию споров, совета профилактике правонарушений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486047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информирование родителей посредством социальных сетей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6047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6047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«Самоуправление»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совета обучающихся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членов совета обучающихся в принятии локальных нормативных актов, затрагивающих права и законные интересы обучающихся</w:t>
            </w:r>
          </w:p>
        </w:tc>
      </w:tr>
      <w:tr w:rsidR="00BA353F" w:rsidRPr="0048320F" w:rsidTr="00486047">
        <w:trPr>
          <w:trHeight w:val="966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представителей совета обучающихся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колледжа</w:t>
            </w:r>
          </w:p>
        </w:tc>
      </w:tr>
      <w:tr w:rsidR="00BA353F" w:rsidRPr="0048320F" w:rsidTr="00486047">
        <w:trPr>
          <w:trHeight w:val="966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членов совета обучающихся в организации и проведении ключевых мероприятий различной направленности (культурно-досуговые, спортивные, социальные проекты, акции) в колледже</w:t>
            </w:r>
          </w:p>
        </w:tc>
      </w:tr>
      <w:tr w:rsidR="00BA353F" w:rsidRPr="0048320F" w:rsidTr="00486047">
        <w:trPr>
          <w:trHeight w:val="966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членов совета обучающихся в организации и проведении мероприятий различной направленности (культурно-досуговые, спортивные, социальные проекты, акции) в городе и регионе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членов совета обучающихся в работе комиссии по урегулированию споров, совета по профилактике правонарушений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неформальной творческой инициативы студентов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наставничество в системе студенческого самоуправления (модель «студент – студент»).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1454FE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54F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«Профилактика и безопасность»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правовому просвещению обучающихся</w:t>
            </w:r>
          </w:p>
        </w:tc>
      </w:tr>
      <w:tr w:rsidR="00BA353F" w:rsidRPr="0048320F" w:rsidTr="001454FE">
        <w:trPr>
          <w:trHeight w:val="369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профилактике экстремизма и терроризма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профилактике суицидального поведения обучающихся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1454FE" w:rsidP="001454FE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отделами с ПДН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отделов полиции административных районов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рла.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взаимодействие с сотрудниками центра по противодействию экстремизму и терроризму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заимодействие с УГИБДД</w:t>
            </w:r>
            <w:r w:rsidR="00485D01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МВД России по Орловской области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инструктажей студентов и сотрудников колледжа по технике безопасности и охране труда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1454FE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социально-психологического тестирования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Модуль «Социальное партнерство и участие работодателей»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9E534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разработке и корректировка содержания профессиональных образовательных программ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9E5345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производственной практики, заключение договоров на прохождение практики и концертной деятельности в социально-значимых организациях города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9E5345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345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«Профессиональное развитие, адаптация и трудоустройство»</w:t>
            </w:r>
          </w:p>
        </w:tc>
      </w:tr>
      <w:tr w:rsidR="00BA353F" w:rsidRPr="0048320F" w:rsidTr="00486047">
        <w:trPr>
          <w:trHeight w:val="462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участие студентов колледжа в профессиональных мастер-классах 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посвящённых дню среднего профессионального образования</w:t>
            </w:r>
          </w:p>
        </w:tc>
      </w:tr>
      <w:tr w:rsidR="00BA353F" w:rsidRPr="0048320F" w:rsidTr="00E07CDE">
        <w:trPr>
          <w:trHeight w:val="653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посвящённых профессиональным праздникам день музыки и день работника культуры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660483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48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«Патриотическое воспитание»</w:t>
            </w:r>
          </w:p>
        </w:tc>
      </w:tr>
      <w:tr w:rsidR="00BA353F" w:rsidRPr="0048320F" w:rsidTr="00486047">
        <w:trPr>
          <w:trHeight w:val="965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различного уровня патриотической направленности: фестивали, конкурсы, литературно-музыкальные композиции, спортивные мероприятия, приуроченные к памятным и знаменательным датам.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гражданско-патриотических мероприятий с привлечением различных организаций (конференции, круглые столы, акции)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работы студенческого совета, волонтёрского объединения, студенческого спортивного клуба, первичной ячейки «движение первых»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экскурсии по памятным местам г. орла и орловской области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уроки мужества с участием воинов запаса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патриотического воспитания через аудиторные занятия по учебным дисциплинам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9697A" w:rsidRPr="0048320F">
              <w:rPr>
                <w:rFonts w:ascii="Times New Roman" w:hAnsi="Times New Roman" w:cs="Times New Roman"/>
                <w:sz w:val="28"/>
                <w:szCs w:val="28"/>
              </w:rPr>
              <w:t>неучебные</w:t>
            </w:r>
            <w:proofErr w:type="spellEnd"/>
            <w:r w:rsidR="0069697A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53F" w:rsidRPr="0048320F">
              <w:rPr>
                <w:rFonts w:ascii="Times New Roman" w:hAnsi="Times New Roman" w:cs="Times New Roman"/>
                <w:sz w:val="28"/>
                <w:szCs w:val="28"/>
              </w:rPr>
              <w:t>занятия цикла «Разговоры о важном»</w:t>
            </w:r>
          </w:p>
        </w:tc>
      </w:tr>
      <w:tr w:rsidR="00BA353F" w:rsidRPr="0048320F" w:rsidTr="00486047">
        <w:trPr>
          <w:trHeight w:val="321"/>
        </w:trPr>
        <w:tc>
          <w:tcPr>
            <w:tcW w:w="10064" w:type="dxa"/>
          </w:tcPr>
          <w:p w:rsidR="00BA353F" w:rsidRPr="00660483" w:rsidRDefault="00BA353F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483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«Пропаганда здорового образа жизни и спорт»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спортивных соревнования среди обучающихся колледжа</w:t>
            </w:r>
          </w:p>
        </w:tc>
      </w:tr>
      <w:tr w:rsidR="00BA353F" w:rsidRPr="0048320F" w:rsidTr="00486047">
        <w:trPr>
          <w:trHeight w:val="644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размещение в официальной группе колледжа «</w:t>
            </w:r>
            <w:proofErr w:type="spellStart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» профилактической информации</w:t>
            </w:r>
          </w:p>
        </w:tc>
      </w:tr>
      <w:tr w:rsidR="00BA353F" w:rsidRPr="0048320F" w:rsidTr="00486047">
        <w:trPr>
          <w:trHeight w:val="643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областных, городских тематических мероприятиях, фестивалях, конкурсах и соревнованиях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спортивных праздников среди обучающихся колледжа</w:t>
            </w:r>
          </w:p>
        </w:tc>
      </w:tr>
      <w:tr w:rsidR="00BA353F" w:rsidRPr="0048320F" w:rsidTr="00486047">
        <w:trPr>
          <w:trHeight w:val="322"/>
        </w:trPr>
        <w:tc>
          <w:tcPr>
            <w:tcW w:w="10064" w:type="dxa"/>
          </w:tcPr>
          <w:p w:rsidR="00BA353F" w:rsidRPr="0048320F" w:rsidRDefault="00660483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на популяризацию здорового образа жизни</w:t>
            </w:r>
          </w:p>
        </w:tc>
      </w:tr>
    </w:tbl>
    <w:p w:rsidR="0000366B" w:rsidRPr="00660483" w:rsidRDefault="0000366B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0483" w:rsidRDefault="001644B8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2.3</w:t>
      </w:r>
      <w:r w:rsidR="002D055C" w:rsidRPr="00660483">
        <w:rPr>
          <w:rFonts w:ascii="Times New Roman" w:hAnsi="Times New Roman" w:cs="Times New Roman"/>
          <w:b/>
          <w:sz w:val="28"/>
          <w:szCs w:val="28"/>
        </w:rPr>
        <w:t xml:space="preserve"> Воспитательные модули:</w:t>
      </w:r>
    </w:p>
    <w:p w:rsidR="00660483" w:rsidRDefault="002D055C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виды, формы, содержание воспитате</w:t>
      </w:r>
      <w:r w:rsidR="00660483" w:rsidRPr="00660483">
        <w:rPr>
          <w:rFonts w:ascii="Times New Roman" w:hAnsi="Times New Roman" w:cs="Times New Roman"/>
          <w:b/>
          <w:sz w:val="28"/>
          <w:szCs w:val="28"/>
        </w:rPr>
        <w:t xml:space="preserve">льной деятельности </w:t>
      </w:r>
    </w:p>
    <w:p w:rsidR="002D055C" w:rsidRDefault="00660483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D055C" w:rsidRPr="00660483">
        <w:rPr>
          <w:rFonts w:ascii="Times New Roman" w:hAnsi="Times New Roman" w:cs="Times New Roman"/>
          <w:b/>
          <w:sz w:val="28"/>
          <w:szCs w:val="28"/>
        </w:rPr>
        <w:t>специальности</w:t>
      </w:r>
    </w:p>
    <w:p w:rsidR="00660483" w:rsidRPr="00660483" w:rsidRDefault="00660483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Модуль «Образовательная деятельность»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055C" w:rsidRPr="0048320F" w:rsidTr="00D41AF7">
        <w:trPr>
          <w:trHeight w:val="65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внедрение методик преподавания общеобразовательных дисциплин с учетом профессиональной н</w:t>
            </w:r>
            <w:r w:rsidR="001644B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аправленности отрасли,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специальности;</w:t>
            </w:r>
          </w:p>
        </w:tc>
      </w:tr>
      <w:tr w:rsidR="002D055C" w:rsidRPr="0048320F" w:rsidTr="00D41AF7">
        <w:trPr>
          <w:trHeight w:val="922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включение в воспитательные взаимодействия методов, методик и технологий, которые связаны с изучением дисциплин и модулей образовательной программы, направленных на развитие личности обучающихся на основе воспитатель</w:t>
            </w:r>
            <w:r w:rsidR="001644B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ных идеалов выбранной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специальности;</w:t>
            </w:r>
          </w:p>
        </w:tc>
      </w:tr>
      <w:tr w:rsidR="002D055C" w:rsidRPr="0048320F" w:rsidTr="00D41AF7">
        <w:trPr>
          <w:trHeight w:val="660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практических занятий, направленных на приобре</w:t>
            </w:r>
            <w:r w:rsidR="001644B8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тение опыта работы по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«Кураторство»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055C" w:rsidRPr="0048320F" w:rsidTr="00D41AF7">
        <w:trPr>
          <w:trHeight w:val="784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инициирование и поддержка участия обучающихся в мероприятиях, конкурсах и проектах профессиональной направленности;</w:t>
            </w:r>
          </w:p>
        </w:tc>
      </w:tr>
      <w:tr w:rsidR="002D055C" w:rsidRPr="0048320F" w:rsidTr="00D41AF7">
        <w:trPr>
          <w:trHeight w:val="84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социально-значимых проектов профессиональной направленности для личностного развития обучающихся, дающих возможности для самореализации в выбранной 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«Наставничество»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055C" w:rsidRPr="0048320F" w:rsidTr="00D41AF7">
        <w:trPr>
          <w:trHeight w:val="77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под руководством наставника социально-значимых проектов по 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«Основные воспитательные мероприятия по специальности»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D055C" w:rsidRPr="0048320F" w:rsidTr="00D41AF7">
        <w:trPr>
          <w:trHeight w:val="645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мастер классы, проведение конкурсов профессионального мастерства, показы, выставки, открытые лекции и демонстрации, экскурсии, дни открытых дверей, </w:t>
            </w:r>
            <w:proofErr w:type="spellStart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квесты</w:t>
            </w:r>
            <w:proofErr w:type="spellEnd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2D055C" w:rsidRPr="0048320F" w:rsidTr="00D41AF7">
        <w:trPr>
          <w:trHeight w:val="46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встречи с известными представителями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профессии.</w:t>
            </w:r>
          </w:p>
        </w:tc>
      </w:tr>
    </w:tbl>
    <w:p w:rsidR="002D055C" w:rsidRPr="0048320F" w:rsidRDefault="002D05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Модуль «Организация предметно-пространственной среды»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150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565517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музейно-выставочного пространства, содержащего экспозиции об истории и развитии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профессии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65517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выдаю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щихся деятелей мира искусства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, имеющей отношение к профессии, соответствующих предметов-символов профессиональной сферы, </w:t>
            </w:r>
          </w:p>
        </w:tc>
      </w:tr>
      <w:tr w:rsidR="002D055C" w:rsidRPr="0048320F" w:rsidTr="00D41AF7">
        <w:trPr>
          <w:trHeight w:val="745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размещение, поддержание, обновление на территории ПОО выставочных объектов, ассоциирующихся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с профессией.</w:t>
            </w:r>
          </w:p>
        </w:tc>
      </w:tr>
    </w:tbl>
    <w:p w:rsidR="00660483" w:rsidRPr="00660483" w:rsidRDefault="00660483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55C" w:rsidRPr="0048320F" w:rsidRDefault="002D05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Модуль «Взаимодействие с родителями (законными представителями)»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668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профессиональные встречи, диалоги с приглашением родителей (законных представителей), работающих по профессии /специальности, чествование трудовых династий профессии/специальности; </w:t>
            </w:r>
          </w:p>
        </w:tc>
      </w:tr>
      <w:tr w:rsidR="002D055C" w:rsidRPr="0048320F" w:rsidTr="00D41AF7">
        <w:trPr>
          <w:trHeight w:val="394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совместные мероприятия, посвященные Дню профессии/специальности;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«Профилактика и безопасность»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75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 элементов, программы профилактической направленности, реализуемые в ПОО и в социокультурном окружении в рамках п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 xml:space="preserve">росветительской деятельности по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специальности;</w:t>
            </w:r>
          </w:p>
        </w:tc>
      </w:tr>
      <w:tr w:rsidR="002D055C" w:rsidRPr="0048320F" w:rsidTr="00D41AF7">
        <w:trPr>
          <w:trHeight w:val="75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безопасност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 xml:space="preserve">и в цифровой среде, связанных со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специальностью; </w:t>
            </w:r>
          </w:p>
        </w:tc>
      </w:tr>
      <w:tr w:rsidR="002D055C" w:rsidRPr="0048320F" w:rsidTr="00D41AF7">
        <w:trPr>
          <w:trHeight w:val="75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поддержка инициатив обучающихся в сфере укрепления безопасности жизнедеятельности в ПОО, в том числе в рамках освоения образовательных программ профессии/специальности;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Модуль «Социальное партнёрство и участие работодателей»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645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с представителями сферы деятельности, ознакомительных и познавательных экскурсий с целью погружения в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профессию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D055C" w:rsidRPr="0048320F" w:rsidTr="00D41AF7">
        <w:trPr>
          <w:trHeight w:val="645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на базе организаций-партнёров мероприятий, посвященных специальности: презентации, лекции, акции;</w:t>
            </w:r>
          </w:p>
        </w:tc>
      </w:tr>
      <w:tr w:rsidR="002D055C" w:rsidRPr="0048320F" w:rsidTr="00D41AF7">
        <w:trPr>
          <w:trHeight w:val="645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социальных проектов по специальности, разрабатываемых и реализуемых </w:t>
            </w:r>
            <w:r w:rsidR="00660483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организациями-партнёрами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совм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естно с обучающимися и педагогами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055C" w:rsidRPr="00660483" w:rsidRDefault="002D055C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Модуль «Профессиональное развитие, адаптация и трудоустройство»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D055C" w:rsidRPr="0048320F" w:rsidTr="00D41AF7">
        <w:trPr>
          <w:trHeight w:val="698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конкурса профессионального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мастерства, приуроченного к профессиональным датам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(День работника культуры России, Всемирный день рок-н-ролла, Международный день культуры, Международный день джаза, Всемирный день культурного разнообразия во имя диалога и развития, Международный день музыки, Всемирный день аудиовизуального наследия, День пианиста, Международный день бардовской песни, Международный день виолончели, возможно установить день профессии/специальности в образовательной организации, если такого нет в календаре дат и событий);</w:t>
            </w:r>
          </w:p>
        </w:tc>
      </w:tr>
      <w:tr w:rsidR="002D055C" w:rsidRPr="0048320F" w:rsidTr="00D41AF7">
        <w:trPr>
          <w:trHeight w:val="683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участие в региональных, всероссийских и международных профессиональных проектах по профессии/специальности;</w:t>
            </w:r>
          </w:p>
        </w:tc>
      </w:tr>
      <w:tr w:rsidR="002D055C" w:rsidRPr="0048320F" w:rsidTr="00D41AF7">
        <w:trPr>
          <w:trHeight w:val="717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660483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волонтеров в мероприя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тиях социальных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партнеров </w:t>
            </w:r>
            <w:r w:rsidR="00660483">
              <w:rPr>
                <w:rFonts w:ascii="Times New Roman" w:hAnsi="Times New Roman" w:cs="Times New Roman"/>
                <w:sz w:val="28"/>
                <w:szCs w:val="28"/>
              </w:rPr>
              <w:t>и потенциальных работодателей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65517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055C" w:rsidRPr="0048320F" w:rsidTr="00D41AF7">
        <w:trPr>
          <w:trHeight w:val="1289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55C" w:rsidRPr="0048320F" w:rsidRDefault="002D055C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 практико-ориентированных мероприятий, направленных на осуществление обучающимися музыкально-исполнительской деятельности, сопряжённую с организацией репетиционной и концертной работы;</w:t>
            </w:r>
          </w:p>
        </w:tc>
      </w:tr>
    </w:tbl>
    <w:p w:rsidR="002D055C" w:rsidRPr="0048320F" w:rsidRDefault="002D055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0B3A" w:rsidRPr="0048320F" w:rsidRDefault="002B0B3A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_250003"/>
    </w:p>
    <w:p w:rsidR="002D7486" w:rsidRPr="00660483" w:rsidRDefault="002D7486" w:rsidP="0066048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>РАЗДЕЛ 3 ОРГАНИЗАЦИОННЫЙ</w:t>
      </w:r>
    </w:p>
    <w:p w:rsidR="00660483" w:rsidRDefault="00660483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660483" w:rsidRDefault="00660483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0483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2D7486" w:rsidRPr="00660483">
        <w:rPr>
          <w:rFonts w:ascii="Times New Roman" w:hAnsi="Times New Roman" w:cs="Times New Roman"/>
          <w:b/>
          <w:sz w:val="28"/>
          <w:szCs w:val="28"/>
        </w:rPr>
        <w:t>Кадровое обеспечение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Для реализации рабочей программы воспитания колледж укомплектован квалифицированными специалистами. 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Функционал сотрудников регламентируется требованиями профессиональных стандартов и ЕКС.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2"/>
        <w:gridCol w:w="2409"/>
      </w:tblGrid>
      <w:tr w:rsidR="002D7486" w:rsidRPr="0048320F" w:rsidTr="00931B09">
        <w:trPr>
          <w:trHeight w:val="644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2D7486" w:rsidRPr="0048320F" w:rsidTr="00931B09">
        <w:trPr>
          <w:trHeight w:val="322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931B09" w:rsidRPr="0048320F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21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по </w:t>
            </w:r>
            <w:r w:rsidR="00931B09" w:rsidRPr="0048320F">
              <w:rPr>
                <w:rFonts w:ascii="Times New Roman" w:hAnsi="Times New Roman" w:cs="Times New Roman"/>
                <w:sz w:val="28"/>
                <w:szCs w:val="28"/>
              </w:rPr>
              <w:t>учебной работе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84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Заведующая по воспитательной работе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966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директора по воспитанию и взаимодействию с детскими общественными объединениями 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D7486" w:rsidRPr="0048320F" w:rsidTr="00931B09">
        <w:trPr>
          <w:trHeight w:val="321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21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Руководитель физического воспитания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22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Заведующая библиотекой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7486" w:rsidRPr="0048320F" w:rsidTr="00931B09">
        <w:trPr>
          <w:trHeight w:val="322"/>
        </w:trPr>
        <w:tc>
          <w:tcPr>
            <w:tcW w:w="6802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2409" w:type="dxa"/>
          </w:tcPr>
          <w:p w:rsidR="002D7486" w:rsidRPr="0048320F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D7486" w:rsidRPr="009A0D3D" w:rsidTr="00931B09">
        <w:trPr>
          <w:trHeight w:val="321"/>
        </w:trPr>
        <w:tc>
          <w:tcPr>
            <w:tcW w:w="6802" w:type="dxa"/>
          </w:tcPr>
          <w:p w:rsidR="002D7486" w:rsidRPr="009A0D3D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2409" w:type="dxa"/>
          </w:tcPr>
          <w:p w:rsidR="002D7486" w:rsidRPr="009A0D3D" w:rsidRDefault="009A0D3D" w:rsidP="0048320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9A0D3D" w:rsidRDefault="002D7486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D3D">
        <w:rPr>
          <w:rFonts w:ascii="Times New Roman" w:hAnsi="Times New Roman" w:cs="Times New Roman"/>
          <w:b/>
          <w:sz w:val="28"/>
          <w:szCs w:val="28"/>
        </w:rPr>
        <w:t>Распределение функционала участников воспитательной деятельности: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17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6"/>
        <w:gridCol w:w="6948"/>
      </w:tblGrid>
      <w:tr w:rsidR="002D7486" w:rsidRPr="0048320F" w:rsidTr="005415F4">
        <w:trPr>
          <w:trHeight w:val="643"/>
        </w:trPr>
        <w:tc>
          <w:tcPr>
            <w:tcW w:w="3226" w:type="dxa"/>
          </w:tcPr>
          <w:p w:rsidR="002D7486" w:rsidRPr="009A0D3D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6948" w:type="dxa"/>
          </w:tcPr>
          <w:p w:rsidR="002D7486" w:rsidRPr="009A0D3D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Функционал, связанный с организацией и реализацией воспитательной деятельности</w:t>
            </w:r>
          </w:p>
        </w:tc>
      </w:tr>
      <w:tr w:rsidR="002D7486" w:rsidRPr="0048320F" w:rsidTr="005415F4">
        <w:trPr>
          <w:trHeight w:val="643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</w:t>
            </w:r>
            <w:r w:rsidR="00931B09" w:rsidRPr="0048320F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Общее</w:t>
            </w:r>
            <w:r w:rsidR="00931B09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руководство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воспитательным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учебным процессом</w:t>
            </w:r>
          </w:p>
        </w:tc>
      </w:tr>
      <w:tr w:rsidR="002D7486" w:rsidRPr="0048320F" w:rsidTr="005415F4">
        <w:trPr>
          <w:trHeight w:val="644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>директора по учебной работе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деятельности и практики</w:t>
            </w:r>
          </w:p>
        </w:tc>
      </w:tr>
      <w:tr w:rsidR="002D7486" w:rsidRPr="0048320F" w:rsidTr="005415F4">
        <w:trPr>
          <w:trHeight w:val="966"/>
        </w:trPr>
        <w:tc>
          <w:tcPr>
            <w:tcW w:w="3226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Заведующая учебной частью, отвечающая за воспитательную работу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реализация,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контроль,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корректировка воспитательной деятельности, профориентации</w:t>
            </w:r>
          </w:p>
        </w:tc>
      </w:tr>
      <w:tr w:rsidR="002D7486" w:rsidRPr="0048320F" w:rsidTr="005415F4">
        <w:trPr>
          <w:trHeight w:val="1932"/>
        </w:trPr>
        <w:tc>
          <w:tcPr>
            <w:tcW w:w="3226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воспитательной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деятельности по взаимодействию с детскими и молодежными общественными объединениями</w:t>
            </w:r>
          </w:p>
        </w:tc>
      </w:tr>
      <w:tr w:rsidR="002D7486" w:rsidRPr="0048320F" w:rsidTr="005415F4">
        <w:trPr>
          <w:trHeight w:val="1287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диагностических 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коррекционных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мероприятий,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групповое и индивидуальное консультирование, оказание психологической помощи</w:t>
            </w:r>
          </w:p>
        </w:tc>
      </w:tr>
      <w:tr w:rsidR="002D7486" w:rsidRPr="0048320F" w:rsidTr="005415F4">
        <w:trPr>
          <w:trHeight w:val="1287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Руководитель физического воспитания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спортивных соревнований, игр; подготовка и сдача норм ВФСК ГТО, участие в спортивных мероприятиях различного уровня, организация работы студенческого спортивного клуба</w:t>
            </w:r>
          </w:p>
        </w:tc>
      </w:tr>
      <w:tr w:rsidR="002D7486" w:rsidRPr="0048320F" w:rsidTr="005415F4">
        <w:trPr>
          <w:trHeight w:val="966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Заведующая библиотекой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учебной и художественной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литературой 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участников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учебн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процесс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, организация и проведения тематических мероприятий.</w:t>
            </w:r>
          </w:p>
        </w:tc>
      </w:tr>
      <w:tr w:rsidR="002D7486" w:rsidRPr="0048320F" w:rsidTr="005415F4">
        <w:trPr>
          <w:trHeight w:val="1932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жизнедеятельности учебной группы, организация и проведение мероприятий в учебной группе по всем модулям программы воспитания, вовлечение в ключевые дела 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. Взаимодействие с родителями. Индивидуальное сопровождение обучающихся</w:t>
            </w:r>
          </w:p>
        </w:tc>
      </w:tr>
      <w:tr w:rsidR="002D7486" w:rsidRPr="0048320F" w:rsidTr="005415F4">
        <w:trPr>
          <w:trHeight w:val="1288"/>
        </w:trPr>
        <w:tc>
          <w:tcPr>
            <w:tcW w:w="322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694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учебных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занятий в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CA591E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педагогики и воспитательной составляющей учебной дисциплины и профессионального модуля.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</w:t>
            </w:r>
            <w:r w:rsidR="0048320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роведение</w:t>
            </w:r>
            <w:r w:rsidR="0048320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учебных</w:t>
            </w:r>
            <w:r w:rsidR="0048320F"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479F" w:rsidRPr="0048320F">
              <w:rPr>
                <w:rFonts w:ascii="Times New Roman" w:hAnsi="Times New Roman" w:cs="Times New Roman"/>
                <w:sz w:val="28"/>
                <w:szCs w:val="28"/>
              </w:rPr>
              <w:t>практик в соответствии с требованиями педагогики и воспитательной составляющей учебной дисциплины и профессионального модуля.</w:t>
            </w:r>
          </w:p>
        </w:tc>
      </w:tr>
    </w:tbl>
    <w:p w:rsidR="009A0D3D" w:rsidRDefault="009A0D3D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9A0D3D" w:rsidRDefault="009A0D3D" w:rsidP="0048320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="002D7486" w:rsidRPr="009A0D3D">
        <w:rPr>
          <w:rFonts w:ascii="Times New Roman" w:hAnsi="Times New Roman" w:cs="Times New Roman"/>
          <w:b/>
          <w:sz w:val="28"/>
          <w:szCs w:val="28"/>
        </w:rPr>
        <w:t>Нормативно-методическое обеспечение</w:t>
      </w:r>
    </w:p>
    <w:p w:rsidR="002D7486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Воспитательная деятельность в </w:t>
      </w:r>
      <w:r w:rsidR="002B0B3A" w:rsidRPr="0048320F">
        <w:rPr>
          <w:rFonts w:ascii="Times New Roman" w:hAnsi="Times New Roman" w:cs="Times New Roman"/>
          <w:sz w:val="28"/>
          <w:szCs w:val="28"/>
        </w:rPr>
        <w:t>колледже</w:t>
      </w:r>
      <w:r w:rsidRPr="0048320F">
        <w:rPr>
          <w:rFonts w:ascii="Times New Roman" w:hAnsi="Times New Roman" w:cs="Times New Roman"/>
          <w:sz w:val="28"/>
          <w:szCs w:val="28"/>
        </w:rPr>
        <w:t xml:space="preserve"> реализуется в соответствии с Уставом, Планом воспитательной работы БПОУ ОО «Орловский </w:t>
      </w:r>
      <w:r w:rsidR="002B0B3A" w:rsidRPr="0048320F">
        <w:rPr>
          <w:rFonts w:ascii="Times New Roman" w:hAnsi="Times New Roman" w:cs="Times New Roman"/>
          <w:sz w:val="28"/>
          <w:szCs w:val="28"/>
        </w:rPr>
        <w:t>музыкальный колледжа</w:t>
      </w:r>
      <w:r w:rsidRPr="0048320F">
        <w:rPr>
          <w:rFonts w:ascii="Times New Roman" w:hAnsi="Times New Roman" w:cs="Times New Roman"/>
          <w:sz w:val="28"/>
          <w:szCs w:val="28"/>
        </w:rPr>
        <w:t>»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на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учебный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год,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рабочими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программами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воспитания и календарными планами воспитательной работы по</w:t>
      </w:r>
      <w:r w:rsidR="009A0D3D">
        <w:rPr>
          <w:rFonts w:ascii="Times New Roman" w:hAnsi="Times New Roman" w:cs="Times New Roman"/>
          <w:sz w:val="28"/>
          <w:szCs w:val="28"/>
        </w:rPr>
        <w:t xml:space="preserve"> специальностям, реализуемым в колледже</w:t>
      </w:r>
      <w:r w:rsidRPr="0048320F">
        <w:rPr>
          <w:rFonts w:ascii="Times New Roman" w:hAnsi="Times New Roman" w:cs="Times New Roman"/>
          <w:sz w:val="28"/>
          <w:szCs w:val="28"/>
        </w:rPr>
        <w:t xml:space="preserve"> и регла</w:t>
      </w:r>
      <w:r w:rsidR="009A0D3D">
        <w:rPr>
          <w:rFonts w:ascii="Times New Roman" w:hAnsi="Times New Roman" w:cs="Times New Roman"/>
          <w:sz w:val="28"/>
          <w:szCs w:val="28"/>
        </w:rPr>
        <w:t>ментируется 21</w:t>
      </w:r>
      <w:r w:rsidRPr="0048320F">
        <w:rPr>
          <w:rFonts w:ascii="Times New Roman" w:hAnsi="Times New Roman" w:cs="Times New Roman"/>
          <w:sz w:val="28"/>
          <w:szCs w:val="28"/>
        </w:rPr>
        <w:t xml:space="preserve"> локальными актами:</w:t>
      </w:r>
    </w:p>
    <w:p w:rsidR="009A0D3D" w:rsidRPr="0048320F" w:rsidRDefault="009A0D3D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1017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9358"/>
      </w:tblGrid>
      <w:tr w:rsidR="002D7486" w:rsidRPr="0048320F" w:rsidTr="009A0D3D">
        <w:trPr>
          <w:trHeight w:val="321"/>
        </w:trPr>
        <w:tc>
          <w:tcPr>
            <w:tcW w:w="816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8" w:type="dxa"/>
          </w:tcPr>
          <w:p w:rsidR="002D7486" w:rsidRPr="009A0D3D" w:rsidRDefault="002D7486" w:rsidP="0048320F">
            <w:pPr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0D3D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внутреннего распорядка обучающихся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комиссии профилактики правонарушений среди обучающихся</w:t>
            </w:r>
          </w:p>
        </w:tc>
      </w:tr>
      <w:tr w:rsidR="002D7486" w:rsidRPr="0048320F" w:rsidTr="009A0D3D">
        <w:trPr>
          <w:trHeight w:val="644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обучения по индивидуальному учебному плану</w:t>
            </w:r>
          </w:p>
        </w:tc>
      </w:tr>
      <w:tr w:rsidR="002D7486" w:rsidRPr="0048320F" w:rsidTr="009A0D3D">
        <w:trPr>
          <w:trHeight w:val="321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классных руководителях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Режим занятий обучающихся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планировании и организации самостоятельной работы студентов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воспитательной работы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организации питания обучающихся</w:t>
            </w:r>
          </w:p>
        </w:tc>
      </w:tr>
      <w:tr w:rsidR="002D7486" w:rsidRPr="0048320F" w:rsidTr="009A0D3D">
        <w:trPr>
          <w:trHeight w:val="643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и условиях выплаты стипендии в БПОУ ОО «Орловки музыкальный колледж»</w:t>
            </w:r>
          </w:p>
        </w:tc>
      </w:tr>
      <w:tr w:rsidR="002D7486" w:rsidRPr="0048320F" w:rsidTr="009A0D3D">
        <w:trPr>
          <w:trHeight w:val="644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Приказ 198-к от 27.08.2020г. «Об установлении размера платы за наем и коммунальные услуги для студентов БПОУ ОО «Орловский музыкальный колледж»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совете обучающихся</w:t>
            </w:r>
          </w:p>
        </w:tc>
      </w:tr>
      <w:tr w:rsidR="002D7486" w:rsidRPr="0048320F" w:rsidTr="009A0D3D">
        <w:trPr>
          <w:trHeight w:val="643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5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по комиссии по урегулированию споров между участниками образовательных отношений</w:t>
            </w:r>
          </w:p>
        </w:tc>
      </w:tr>
      <w:tr w:rsidR="002D7486" w:rsidRPr="0048320F" w:rsidTr="009A0D3D">
        <w:trPr>
          <w:trHeight w:val="321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358" w:type="dxa"/>
          </w:tcPr>
          <w:p w:rsidR="002D7486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родительском собрании</w:t>
            </w:r>
          </w:p>
        </w:tc>
      </w:tr>
      <w:tr w:rsidR="002D7486" w:rsidRPr="0048320F" w:rsidTr="009A0D3D">
        <w:trPr>
          <w:trHeight w:val="322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58" w:type="dxa"/>
          </w:tcPr>
          <w:p w:rsidR="002D7486" w:rsidRPr="0048320F" w:rsidRDefault="002D7486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молодежном </w:t>
            </w:r>
            <w:proofErr w:type="spellStart"/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медиацентре</w:t>
            </w:r>
            <w:proofErr w:type="spellEnd"/>
          </w:p>
        </w:tc>
      </w:tr>
      <w:tr w:rsidR="002D7486" w:rsidRPr="0048320F" w:rsidTr="009A0D3D">
        <w:trPr>
          <w:trHeight w:val="475"/>
        </w:trPr>
        <w:tc>
          <w:tcPr>
            <w:tcW w:w="816" w:type="dxa"/>
          </w:tcPr>
          <w:p w:rsidR="002D7486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358" w:type="dxa"/>
          </w:tcPr>
          <w:p w:rsidR="002D7486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общем собрании работников и представителей обучающихся</w:t>
            </w:r>
          </w:p>
        </w:tc>
      </w:tr>
      <w:tr w:rsidR="002B0B3A" w:rsidRPr="0048320F" w:rsidTr="009A0D3D">
        <w:trPr>
          <w:trHeight w:val="424"/>
        </w:trPr>
        <w:tc>
          <w:tcPr>
            <w:tcW w:w="816" w:type="dxa"/>
          </w:tcPr>
          <w:p w:rsidR="002B0B3A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358" w:type="dxa"/>
          </w:tcPr>
          <w:p w:rsidR="002B0B3A" w:rsidRPr="0048320F" w:rsidRDefault="002B0B3A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совете колледжа</w:t>
            </w:r>
          </w:p>
        </w:tc>
      </w:tr>
      <w:tr w:rsidR="00D22164" w:rsidRPr="0048320F" w:rsidTr="009A0D3D">
        <w:trPr>
          <w:trHeight w:val="416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центре содействия трудоустройству выпускников</w:t>
            </w:r>
          </w:p>
        </w:tc>
      </w:tr>
      <w:tr w:rsidR="00D22164" w:rsidRPr="0048320F" w:rsidTr="009A0D3D">
        <w:trPr>
          <w:trHeight w:val="394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студии учебной практики (педагогической работы) колледжа</w:t>
            </w:r>
          </w:p>
        </w:tc>
      </w:tr>
      <w:tr w:rsidR="00D22164" w:rsidRPr="0048320F" w:rsidTr="009A0D3D">
        <w:trPr>
          <w:trHeight w:val="966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освоения наряду с учебными предметами, курсами, дисциплинами (модулями) по осваиваемой образовательной программе других учебных предметов, курсов, дисциплин (модулей), нескольких основных профессиональных образовательных программ обучающимися в колледже</w:t>
            </w:r>
          </w:p>
        </w:tc>
      </w:tr>
      <w:tr w:rsidR="00D22164" w:rsidRPr="0048320F" w:rsidTr="009A0D3D">
        <w:trPr>
          <w:trHeight w:val="698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комиссии по урегулированию споров между участниками образовательных отношений</w:t>
            </w:r>
          </w:p>
        </w:tc>
      </w:tr>
      <w:tr w:rsidR="00D22164" w:rsidRPr="0048320F" w:rsidTr="009A0D3D">
        <w:trPr>
          <w:trHeight w:val="694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об индивидуальном проекте обучающихся БПОУ ОО «Орловский музыкальный колледж»</w:t>
            </w:r>
          </w:p>
        </w:tc>
      </w:tr>
      <w:tr w:rsidR="00D22164" w:rsidRPr="0048320F" w:rsidTr="009A0D3D">
        <w:trPr>
          <w:trHeight w:val="704"/>
        </w:trPr>
        <w:tc>
          <w:tcPr>
            <w:tcW w:w="816" w:type="dxa"/>
          </w:tcPr>
          <w:p w:rsidR="00D22164" w:rsidRPr="0048320F" w:rsidRDefault="009A0D3D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358" w:type="dxa"/>
          </w:tcPr>
          <w:p w:rsidR="00D22164" w:rsidRPr="0048320F" w:rsidRDefault="00D22164" w:rsidP="009A0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20F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обучения по индивидуальному учебному плану по дополнительным профессиональным программам в БПОУ ОО «Орловский музыкальный колледж»</w:t>
            </w:r>
          </w:p>
        </w:tc>
      </w:tr>
    </w:tbl>
    <w:p w:rsidR="009A0D3D" w:rsidRDefault="009A0D3D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Также в учебно-воспитательном процессе используются методические разработки тематических классных часов и внеаудиторных мероприятий, родительских собраний, методические материалы для организации деятельности классных руков</w:t>
      </w:r>
      <w:r w:rsidR="00D22164" w:rsidRPr="0048320F">
        <w:rPr>
          <w:rFonts w:ascii="Times New Roman" w:hAnsi="Times New Roman" w:cs="Times New Roman"/>
          <w:sz w:val="28"/>
          <w:szCs w:val="28"/>
        </w:rPr>
        <w:t>одителей учебных групп колледжа</w:t>
      </w:r>
      <w:r w:rsidRPr="0048320F">
        <w:rPr>
          <w:rFonts w:ascii="Times New Roman" w:hAnsi="Times New Roman" w:cs="Times New Roman"/>
          <w:sz w:val="28"/>
          <w:szCs w:val="28"/>
        </w:rPr>
        <w:t>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9A0D3D" w:rsidRDefault="002D7486" w:rsidP="009A0D3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D3D">
        <w:rPr>
          <w:rFonts w:ascii="Times New Roman" w:hAnsi="Times New Roman" w:cs="Times New Roman"/>
          <w:b/>
          <w:sz w:val="28"/>
          <w:szCs w:val="28"/>
        </w:rPr>
        <w:t>Требования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к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условиям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работы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с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обучающимися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с</w:t>
      </w:r>
      <w:r w:rsidR="00CA591E" w:rsidRPr="009A0D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3D">
        <w:rPr>
          <w:rFonts w:ascii="Times New Roman" w:hAnsi="Times New Roman" w:cs="Times New Roman"/>
          <w:b/>
          <w:sz w:val="28"/>
          <w:szCs w:val="28"/>
        </w:rPr>
        <w:t>особыми образовательными потребностями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соответствии с Государственной программой Российской Федерации</w:t>
      </w:r>
      <w:r w:rsidR="009A0D3D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«Доступная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среда»,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Государственной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программой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Российской</w:t>
      </w:r>
      <w:r w:rsidR="00CA591E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Федерации</w:t>
      </w:r>
      <w:r w:rsidR="009A0D3D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«Развитие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образования»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на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2018–2025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годы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A60AFF">
        <w:rPr>
          <w:rFonts w:ascii="Times New Roman" w:hAnsi="Times New Roman" w:cs="Times New Roman"/>
          <w:sz w:val="28"/>
          <w:szCs w:val="28"/>
        </w:rPr>
        <w:t>колледж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создает</w:t>
      </w:r>
      <w:r w:rsidR="0048320F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специальные</w:t>
      </w:r>
      <w:r w:rsidR="009A0D3D">
        <w:rPr>
          <w:rFonts w:ascii="Times New Roman" w:hAnsi="Times New Roman" w:cs="Times New Roman"/>
          <w:sz w:val="28"/>
          <w:szCs w:val="28"/>
        </w:rPr>
        <w:t xml:space="preserve"> </w:t>
      </w:r>
      <w:r w:rsidRPr="0048320F">
        <w:rPr>
          <w:rFonts w:ascii="Times New Roman" w:hAnsi="Times New Roman" w:cs="Times New Roman"/>
          <w:sz w:val="28"/>
          <w:szCs w:val="28"/>
        </w:rPr>
        <w:t>условия для получения среднего профессионального образования обучающимся инвалидам и лицам с ограниченными возможностями здоровья.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В воспитательной работе с категориями обучающихся, имеющих особые образовательные потребности: обучающиеся с инвалидностью, с ограниченными возможностями здоровья, из социально уязвимых групп (обучающиеся из семей мигрантов, малоимущие и др.), с отклоняющимся поведением создаются особые условия, отражающие формирование инклюзивной среды в </w:t>
      </w:r>
      <w:r w:rsidR="009A0D3D">
        <w:rPr>
          <w:rFonts w:ascii="Times New Roman" w:hAnsi="Times New Roman" w:cs="Times New Roman"/>
          <w:sz w:val="28"/>
          <w:szCs w:val="28"/>
        </w:rPr>
        <w:t>колледже</w:t>
      </w:r>
      <w:r w:rsidRPr="0048320F">
        <w:rPr>
          <w:rFonts w:ascii="Times New Roman" w:hAnsi="Times New Roman" w:cs="Times New Roman"/>
          <w:sz w:val="28"/>
          <w:szCs w:val="28"/>
        </w:rPr>
        <w:t xml:space="preserve">. Предполагается, что обучающиеся с особыми образовательными потребностями принимают условия доступной среды в образовательном пространстве </w:t>
      </w:r>
      <w:r w:rsidR="009A0D3D">
        <w:rPr>
          <w:rFonts w:ascii="Times New Roman" w:hAnsi="Times New Roman" w:cs="Times New Roman"/>
          <w:sz w:val="28"/>
          <w:szCs w:val="28"/>
        </w:rPr>
        <w:t>колледж</w:t>
      </w:r>
      <w:r w:rsidRPr="0048320F">
        <w:rPr>
          <w:rFonts w:ascii="Times New Roman" w:hAnsi="Times New Roman" w:cs="Times New Roman"/>
          <w:sz w:val="28"/>
          <w:szCs w:val="28"/>
        </w:rPr>
        <w:t>а, приобретают опыт профессионального и личностного развития в условиях инклюзивной среды (в том числе участие в творческих конкурсах), при котором преодолеваются грани равных возможностей для каждого обучающегося.</w:t>
      </w:r>
    </w:p>
    <w:p w:rsidR="002D7486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9A0D3D">
        <w:rPr>
          <w:rFonts w:ascii="Times New Roman" w:hAnsi="Times New Roman" w:cs="Times New Roman"/>
          <w:sz w:val="28"/>
          <w:szCs w:val="28"/>
        </w:rPr>
        <w:t>колледж</w:t>
      </w:r>
      <w:r w:rsidRPr="0048320F">
        <w:rPr>
          <w:rFonts w:ascii="Times New Roman" w:hAnsi="Times New Roman" w:cs="Times New Roman"/>
          <w:sz w:val="28"/>
          <w:szCs w:val="28"/>
        </w:rPr>
        <w:t xml:space="preserve">а в разделе «Доступная среда» подробно отражены все особые условия для обучающихся, имеющих особые образовательные </w:t>
      </w:r>
      <w:r w:rsidR="00AD161C">
        <w:rPr>
          <w:rFonts w:ascii="Times New Roman" w:hAnsi="Times New Roman" w:cs="Times New Roman"/>
          <w:sz w:val="28"/>
          <w:szCs w:val="28"/>
        </w:rPr>
        <w:t>потребности.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В учебном корпусе создана и оборудована отдельная стоянка для инвалидов, имеется переносной пандус, частично оборудованы входные группы в здание.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61C">
        <w:rPr>
          <w:rFonts w:ascii="Times New Roman" w:hAnsi="Times New Roman" w:cs="Times New Roman"/>
          <w:sz w:val="28"/>
          <w:szCs w:val="28"/>
        </w:rPr>
        <w:t>Вход в учебный корпус оборудован кнопкой вызова.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61C">
        <w:rPr>
          <w:rFonts w:ascii="Times New Roman" w:hAnsi="Times New Roman" w:cs="Times New Roman"/>
          <w:sz w:val="28"/>
          <w:szCs w:val="28"/>
        </w:rPr>
        <w:t>Зоны целевого посещения (учебные классы, аудитории, концертный зал) не имеют препятствий для передвижения.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61C">
        <w:rPr>
          <w:rFonts w:ascii="Times New Roman" w:hAnsi="Times New Roman" w:cs="Times New Roman"/>
          <w:sz w:val="28"/>
          <w:szCs w:val="28"/>
        </w:rPr>
        <w:t>Для лиц с нарушениями зрения в колледже частично внедрены элементы системы тактильной навигации для незрячих (промаркированы двери, рельефно-точечным шрифтом Л. Брайля изготовлены планы этажей зданий).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61C">
        <w:rPr>
          <w:rFonts w:ascii="Times New Roman" w:hAnsi="Times New Roman" w:cs="Times New Roman"/>
          <w:sz w:val="28"/>
          <w:szCs w:val="28"/>
        </w:rPr>
        <w:t>Также в учреждении имеется мобильный гусеничный подъемник (</w:t>
      </w:r>
      <w:proofErr w:type="spellStart"/>
      <w:r w:rsidRPr="00AD161C">
        <w:rPr>
          <w:rFonts w:ascii="Times New Roman" w:hAnsi="Times New Roman" w:cs="Times New Roman"/>
          <w:sz w:val="28"/>
          <w:szCs w:val="28"/>
        </w:rPr>
        <w:t>ступенькоход</w:t>
      </w:r>
      <w:proofErr w:type="spellEnd"/>
      <w:r w:rsidRPr="00AD161C">
        <w:rPr>
          <w:rFonts w:ascii="Times New Roman" w:hAnsi="Times New Roman" w:cs="Times New Roman"/>
          <w:sz w:val="28"/>
          <w:szCs w:val="28"/>
        </w:rPr>
        <w:t>) со сменной инвалидной коляской.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Информация о доступности условий для обучения инвалидов и лиц с ограниченными возможностями здоровья в БПОУ ОО "Орловский музыкальный колледж"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 xml:space="preserve">В отдельных учебных аудиториях имеется звукоусиливающая аппаратура, которая используется при проведении учебных занятий, классных часов и различных </w:t>
      </w:r>
      <w:proofErr w:type="spellStart"/>
      <w:r w:rsidRPr="00AD161C">
        <w:rPr>
          <w:rFonts w:ascii="Times New Roman" w:hAnsi="Times New Roman" w:cs="Times New Roman"/>
          <w:sz w:val="28"/>
          <w:szCs w:val="28"/>
        </w:rPr>
        <w:t>общестуденческих</w:t>
      </w:r>
      <w:proofErr w:type="spellEnd"/>
      <w:r w:rsidRPr="00AD161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В целях обеспечения доступа к информационным ресурсам, сайт образовательной организации имеет версию для слабовидящих пользователей.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Для лиц с нарушением зрения в колледже частично внедрены элементы системы такти</w:t>
      </w:r>
      <w:r>
        <w:rPr>
          <w:rFonts w:ascii="Times New Roman" w:hAnsi="Times New Roman" w:cs="Times New Roman"/>
          <w:sz w:val="28"/>
          <w:szCs w:val="28"/>
        </w:rPr>
        <w:t>льной навигации незрячих (промар</w:t>
      </w:r>
      <w:r w:rsidRPr="00AD161C">
        <w:rPr>
          <w:rFonts w:ascii="Times New Roman" w:hAnsi="Times New Roman" w:cs="Times New Roman"/>
          <w:sz w:val="28"/>
          <w:szCs w:val="28"/>
        </w:rPr>
        <w:t>кированы двери, рельефно-точечным шрифтом Л. Брайля изготовлены планы этажей зданий).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 xml:space="preserve">Для предоставление библиотечных и информационно-библиографических услуг с целью удовлетворения социальных, культурных, научных и других видов потребностей пользователей, являющихся инвалидами по зрению, а также лиц с особыми образовательными потребностями, БПОУ ОО "Орловский музыкальный </w:t>
      </w:r>
      <w:r w:rsidRPr="00AD161C">
        <w:rPr>
          <w:rFonts w:ascii="Times New Roman" w:hAnsi="Times New Roman" w:cs="Times New Roman"/>
          <w:sz w:val="28"/>
          <w:szCs w:val="28"/>
        </w:rPr>
        <w:lastRenderedPageBreak/>
        <w:t xml:space="preserve">колледж" был заключен договор о сотрудничестве с КУК ОО "Орловская областная специальная </w:t>
      </w:r>
      <w:proofErr w:type="spellStart"/>
      <w:r w:rsidRPr="00AD161C">
        <w:rPr>
          <w:rFonts w:ascii="Times New Roman" w:hAnsi="Times New Roman" w:cs="Times New Roman"/>
          <w:sz w:val="28"/>
          <w:szCs w:val="28"/>
        </w:rPr>
        <w:t>библитека</w:t>
      </w:r>
      <w:proofErr w:type="spellEnd"/>
      <w:r w:rsidRPr="00AD161C">
        <w:rPr>
          <w:rFonts w:ascii="Times New Roman" w:hAnsi="Times New Roman" w:cs="Times New Roman"/>
          <w:sz w:val="28"/>
          <w:szCs w:val="28"/>
        </w:rPr>
        <w:t xml:space="preserve"> для слепых имени А. Г. </w:t>
      </w:r>
      <w:proofErr w:type="spellStart"/>
      <w:r w:rsidRPr="00AD161C">
        <w:rPr>
          <w:rFonts w:ascii="Times New Roman" w:hAnsi="Times New Roman" w:cs="Times New Roman"/>
          <w:sz w:val="28"/>
          <w:szCs w:val="28"/>
        </w:rPr>
        <w:t>Абашкина</w:t>
      </w:r>
      <w:proofErr w:type="spellEnd"/>
      <w:r w:rsidRPr="00AD161C">
        <w:rPr>
          <w:rFonts w:ascii="Times New Roman" w:hAnsi="Times New Roman" w:cs="Times New Roman"/>
          <w:sz w:val="28"/>
          <w:szCs w:val="28"/>
        </w:rPr>
        <w:t>".</w:t>
      </w:r>
    </w:p>
    <w:p w:rsidR="00AD161C" w:rsidRPr="00AD161C" w:rsidRDefault="00AD161C" w:rsidP="00AD16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Так же в БПОУ ОО "Орловский музыкальный колледж" имеется паспорт доступности объекта социальной инфраструктуры.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Сайт </w:t>
      </w:r>
      <w:r w:rsidR="00AD161C">
        <w:rPr>
          <w:rFonts w:ascii="Times New Roman" w:hAnsi="Times New Roman" w:cs="Times New Roman"/>
          <w:sz w:val="28"/>
          <w:szCs w:val="28"/>
        </w:rPr>
        <w:t>колледж</w:t>
      </w:r>
      <w:r w:rsidRPr="0048320F">
        <w:rPr>
          <w:rFonts w:ascii="Times New Roman" w:hAnsi="Times New Roman" w:cs="Times New Roman"/>
          <w:sz w:val="28"/>
          <w:szCs w:val="28"/>
        </w:rPr>
        <w:t>а адаптирован для слабовидящих.</w:t>
      </w:r>
    </w:p>
    <w:p w:rsidR="00AD161C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AD161C" w:rsidRDefault="002D7486" w:rsidP="00AD161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61C">
        <w:rPr>
          <w:rFonts w:ascii="Times New Roman" w:hAnsi="Times New Roman" w:cs="Times New Roman"/>
          <w:b/>
          <w:sz w:val="28"/>
          <w:szCs w:val="28"/>
        </w:rPr>
        <w:t>Система поощрения профессиональной успешности и проявлений активной жизненной позиции обучающихся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В целях побуждения и стимулирования студентов к активному участию в учебной, общественн</w:t>
      </w:r>
      <w:r w:rsidR="00D22164" w:rsidRPr="0048320F">
        <w:rPr>
          <w:rFonts w:ascii="Times New Roman" w:hAnsi="Times New Roman" w:cs="Times New Roman"/>
          <w:sz w:val="28"/>
          <w:szCs w:val="28"/>
        </w:rPr>
        <w:t xml:space="preserve">ой и спортивной деятельности в колледже </w:t>
      </w:r>
      <w:r w:rsidRPr="0048320F">
        <w:rPr>
          <w:rFonts w:ascii="Times New Roman" w:hAnsi="Times New Roman" w:cs="Times New Roman"/>
          <w:sz w:val="28"/>
          <w:szCs w:val="28"/>
        </w:rPr>
        <w:t xml:space="preserve">разработан и введён в действие локальный нормативный акт </w:t>
      </w:r>
      <w:r w:rsidR="00D22164" w:rsidRPr="0048320F">
        <w:rPr>
          <w:rFonts w:ascii="Times New Roman" w:hAnsi="Times New Roman" w:cs="Times New Roman"/>
          <w:sz w:val="28"/>
          <w:szCs w:val="28"/>
        </w:rPr>
        <w:t xml:space="preserve">Положение о порядке и условиях выплаты стипендии в БПОУ ОО «Орловки музыкальный колледж». </w:t>
      </w:r>
      <w:r w:rsidRPr="0048320F">
        <w:rPr>
          <w:rFonts w:ascii="Times New Roman" w:hAnsi="Times New Roman" w:cs="Times New Roman"/>
          <w:sz w:val="28"/>
          <w:szCs w:val="28"/>
        </w:rPr>
        <w:t>Обучающимся предоставляются следующие меры социальной поддержки: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получение стипендий, материальной помощи и других денежных выплат,</w:t>
      </w:r>
      <w:r w:rsidR="006E0918" w:rsidRPr="0048320F">
        <w:rPr>
          <w:rFonts w:ascii="Times New Roman" w:hAnsi="Times New Roman" w:cs="Times New Roman"/>
          <w:sz w:val="28"/>
          <w:szCs w:val="28"/>
        </w:rPr>
        <w:t xml:space="preserve"> </w:t>
      </w:r>
      <w:r w:rsidR="002D7486" w:rsidRPr="0048320F">
        <w:rPr>
          <w:rFonts w:ascii="Times New Roman" w:hAnsi="Times New Roman" w:cs="Times New Roman"/>
          <w:sz w:val="28"/>
          <w:szCs w:val="28"/>
        </w:rPr>
        <w:t>предусмотренных законодательством об образовании;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полное государственное обеспечение, в том числе обеспечение одеждой, обувью, жестким и мягким инвентарем в случаях и в порядке, которые установлены федеральными законами, законами субъектов Российской Федерации;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обеспечение питанием в случаях и в порядке, которые установлены федеральными законами, законами субъектов Российской Федерации;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обеспечение на безвозмездной основе учебниками и учебными пособиями, а также учебно-методическими материалами, средствами обучения и воспитания в пределах образовательных стандартов;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бесплатное пользование ресурсами информационно- телекоммуникационной сети «Интернет» и другими образовательными ресурсами;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премирование за успехи в учебной, общественной, творческой, деятельности;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единовременная материальная помощь обучающимся, оказавшимся в тяжелой жизненной ситуации;</w:t>
      </w:r>
    </w:p>
    <w:p w:rsidR="002D7486" w:rsidRPr="0048320F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7486" w:rsidRPr="0048320F">
        <w:rPr>
          <w:rFonts w:ascii="Times New Roman" w:hAnsi="Times New Roman" w:cs="Times New Roman"/>
          <w:sz w:val="28"/>
          <w:szCs w:val="28"/>
        </w:rPr>
        <w:t>иные меры социальной поддержки, предусмотренные нормативными правовыми актами Российской Федерации и нормативными правовыми актами субъектов Российской Федерации, правовыми актами органов местного самоуправления, локальными нормативными актами.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Стипендии, являясь денежной выплатой, назначаются обучающимся очной формы обучения и подразделяются на:</w:t>
      </w:r>
    </w:p>
    <w:p w:rsidR="002D7486" w:rsidRPr="00AD161C" w:rsidRDefault="002D7486" w:rsidP="008D1AF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государственные академические стипендии;</w:t>
      </w:r>
    </w:p>
    <w:p w:rsidR="00D22164" w:rsidRPr="00AD161C" w:rsidRDefault="002D7486" w:rsidP="008D1AF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государственные социальные стипендии;</w:t>
      </w:r>
    </w:p>
    <w:p w:rsidR="002D7486" w:rsidRPr="00AD161C" w:rsidRDefault="002D7486" w:rsidP="008D1AF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D161C">
        <w:rPr>
          <w:rFonts w:ascii="Times New Roman" w:hAnsi="Times New Roman" w:cs="Times New Roman"/>
          <w:sz w:val="28"/>
          <w:szCs w:val="28"/>
        </w:rPr>
        <w:t>именные стипендии (Губернатора Орловской области).</w:t>
      </w:r>
    </w:p>
    <w:p w:rsidR="00AD161C" w:rsidRDefault="00AD161C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334401" w:rsidRDefault="00334401" w:rsidP="0033440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 </w:t>
      </w:r>
      <w:r w:rsidR="002D7486" w:rsidRPr="00334401">
        <w:rPr>
          <w:rFonts w:ascii="Times New Roman" w:hAnsi="Times New Roman" w:cs="Times New Roman"/>
          <w:b/>
          <w:sz w:val="28"/>
          <w:szCs w:val="28"/>
        </w:rPr>
        <w:t>Анализ воспитательного процесса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Основные направления анализа воспитательного процесса: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lastRenderedPageBreak/>
        <w:t>кадровое обеспечение воспитательной деятельности (наличие специалистов, прохождение курсов повышения квалификации);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наличие и количество студенческих объединений, клу</w:t>
      </w:r>
      <w:r w:rsidR="00D22164" w:rsidRPr="00334401">
        <w:rPr>
          <w:rFonts w:ascii="Times New Roman" w:hAnsi="Times New Roman" w:cs="Times New Roman"/>
          <w:sz w:val="28"/>
          <w:szCs w:val="28"/>
        </w:rPr>
        <w:t xml:space="preserve">бов, </w:t>
      </w:r>
      <w:r w:rsidRPr="00334401">
        <w:rPr>
          <w:rFonts w:ascii="Times New Roman" w:hAnsi="Times New Roman" w:cs="Times New Roman"/>
          <w:sz w:val="28"/>
          <w:szCs w:val="28"/>
        </w:rPr>
        <w:t>спортивных секций;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количество социальных партнеров, вовлечённых в воспитательную деятельность (предприятия, учреждения культуры, здравоохранения, правоохранительные органы, образовательные организации др.);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 xml:space="preserve">участие педагогических работников </w:t>
      </w:r>
      <w:r w:rsidR="00D22164" w:rsidRPr="00334401">
        <w:rPr>
          <w:rFonts w:ascii="Times New Roman" w:hAnsi="Times New Roman" w:cs="Times New Roman"/>
          <w:sz w:val="28"/>
          <w:szCs w:val="28"/>
        </w:rPr>
        <w:t>колледжа</w:t>
      </w:r>
      <w:r w:rsidRPr="00334401">
        <w:rPr>
          <w:rFonts w:ascii="Times New Roman" w:hAnsi="Times New Roman" w:cs="Times New Roman"/>
          <w:sz w:val="28"/>
          <w:szCs w:val="28"/>
        </w:rPr>
        <w:t xml:space="preserve"> в конкурсах, семинарах, конференциях, </w:t>
      </w:r>
      <w:proofErr w:type="spellStart"/>
      <w:r w:rsidRPr="00334401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334401">
        <w:rPr>
          <w:rFonts w:ascii="Times New Roman" w:hAnsi="Times New Roman" w:cs="Times New Roman"/>
          <w:sz w:val="28"/>
          <w:szCs w:val="28"/>
        </w:rPr>
        <w:t xml:space="preserve"> по направлениям воспитательной деятельности;</w:t>
      </w:r>
    </w:p>
    <w:p w:rsidR="002D7486" w:rsidRPr="00334401" w:rsidRDefault="002D7486" w:rsidP="008D1AF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 xml:space="preserve">оформление предметно-пространственной среды </w:t>
      </w:r>
      <w:r w:rsidR="00334401">
        <w:rPr>
          <w:rFonts w:ascii="Times New Roman" w:hAnsi="Times New Roman" w:cs="Times New Roman"/>
          <w:sz w:val="28"/>
          <w:szCs w:val="28"/>
        </w:rPr>
        <w:t>колледжа</w:t>
      </w:r>
      <w:r w:rsidRPr="00334401">
        <w:rPr>
          <w:rFonts w:ascii="Times New Roman" w:hAnsi="Times New Roman" w:cs="Times New Roman"/>
          <w:sz w:val="28"/>
          <w:szCs w:val="28"/>
        </w:rPr>
        <w:t>.</w:t>
      </w:r>
    </w:p>
    <w:p w:rsidR="00334401" w:rsidRDefault="00334401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Анализ состояния воспитательной деятельности: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 xml:space="preserve">проводимые в </w:t>
      </w:r>
      <w:r w:rsidR="00D22164" w:rsidRPr="00334401">
        <w:rPr>
          <w:rFonts w:ascii="Times New Roman" w:hAnsi="Times New Roman" w:cs="Times New Roman"/>
          <w:sz w:val="28"/>
          <w:szCs w:val="28"/>
        </w:rPr>
        <w:t>колледже</w:t>
      </w:r>
      <w:r w:rsidRPr="00334401">
        <w:rPr>
          <w:rFonts w:ascii="Times New Roman" w:hAnsi="Times New Roman" w:cs="Times New Roman"/>
          <w:sz w:val="28"/>
          <w:szCs w:val="28"/>
        </w:rPr>
        <w:t xml:space="preserve"> дела и реализованные проекты;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 xml:space="preserve">уровень вовлеченности обучающихся в проекты и мероприятия на уровне </w:t>
      </w:r>
      <w:r w:rsidR="00D22164" w:rsidRPr="00334401">
        <w:rPr>
          <w:rFonts w:ascii="Times New Roman" w:hAnsi="Times New Roman" w:cs="Times New Roman"/>
          <w:sz w:val="28"/>
          <w:szCs w:val="28"/>
        </w:rPr>
        <w:t>колледжа</w:t>
      </w:r>
      <w:r w:rsidRPr="00334401">
        <w:rPr>
          <w:rFonts w:ascii="Times New Roman" w:hAnsi="Times New Roman" w:cs="Times New Roman"/>
          <w:sz w:val="28"/>
          <w:szCs w:val="28"/>
        </w:rPr>
        <w:t>, район</w:t>
      </w:r>
      <w:r w:rsidR="00D22164" w:rsidRPr="00334401">
        <w:rPr>
          <w:rFonts w:ascii="Times New Roman" w:hAnsi="Times New Roman" w:cs="Times New Roman"/>
          <w:sz w:val="28"/>
          <w:szCs w:val="28"/>
        </w:rPr>
        <w:t>а</w:t>
      </w:r>
      <w:r w:rsidRPr="00334401">
        <w:rPr>
          <w:rFonts w:ascii="Times New Roman" w:hAnsi="Times New Roman" w:cs="Times New Roman"/>
          <w:sz w:val="28"/>
          <w:szCs w:val="28"/>
        </w:rPr>
        <w:t>,</w:t>
      </w:r>
      <w:r w:rsidR="00D22164" w:rsidRPr="00334401">
        <w:rPr>
          <w:rFonts w:ascii="Times New Roman" w:hAnsi="Times New Roman" w:cs="Times New Roman"/>
          <w:sz w:val="28"/>
          <w:szCs w:val="28"/>
        </w:rPr>
        <w:t xml:space="preserve"> города,</w:t>
      </w:r>
      <w:r w:rsidRPr="00334401">
        <w:rPr>
          <w:rFonts w:ascii="Times New Roman" w:hAnsi="Times New Roman" w:cs="Times New Roman"/>
          <w:sz w:val="28"/>
          <w:szCs w:val="28"/>
        </w:rPr>
        <w:t xml:space="preserve"> региональном и федеральном уровнях;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включенность обучающихся и преподавателей в деятельность различных объединений;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участие обучающихся в конкурсах различного уровня и направленности;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профессионально-личностное развитие обучающихся;</w:t>
      </w:r>
    </w:p>
    <w:p w:rsidR="002D7486" w:rsidRPr="00334401" w:rsidRDefault="002D7486" w:rsidP="008D1AFA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34401">
        <w:rPr>
          <w:rFonts w:ascii="Times New Roman" w:hAnsi="Times New Roman" w:cs="Times New Roman"/>
          <w:sz w:val="28"/>
          <w:szCs w:val="28"/>
        </w:rPr>
        <w:t>снижение негативных факторов (уменьшение числа обучающихся, состоящих на различных видах профилактического учета/контроля, снижение/отсутствие совершенных правонарушений и преступлений).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Основным способом получения информации являются: педагогическое наблюдение, анкетирование, тестирование, беседы с обучающимися и их родителями (законными представителями), педагогическими работниками, представителями студенческого совета.</w:t>
      </w:r>
    </w:p>
    <w:p w:rsidR="002D7486" w:rsidRPr="0048320F" w:rsidRDefault="0048320F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 xml:space="preserve">Анализ проводится заведующей </w:t>
      </w:r>
      <w:r w:rsidR="002D7486" w:rsidRPr="0048320F">
        <w:rPr>
          <w:rFonts w:ascii="Times New Roman" w:hAnsi="Times New Roman" w:cs="Times New Roman"/>
          <w:sz w:val="28"/>
          <w:szCs w:val="28"/>
        </w:rPr>
        <w:t>по воспитательной работе, советником директора по взаимодействию детский общественных объединений, педагогом-психологом, классными руководителями учебных групп.</w:t>
      </w: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20F">
        <w:rPr>
          <w:rFonts w:ascii="Times New Roman" w:hAnsi="Times New Roman" w:cs="Times New Roman"/>
          <w:sz w:val="28"/>
          <w:szCs w:val="28"/>
        </w:rPr>
        <w:t>Итогом самоанализа является перечень выявленных проблем, над решением которых предстоит работать педагогическому коллективу.</w:t>
      </w:r>
    </w:p>
    <w:p w:rsidR="0093698E" w:rsidRDefault="0093698E" w:rsidP="0093698E">
      <w:pPr>
        <w:jc w:val="both"/>
        <w:rPr>
          <w:rFonts w:ascii="Times New Roman" w:hAnsi="Times New Roman" w:cs="Times New Roman"/>
          <w:sz w:val="28"/>
          <w:szCs w:val="28"/>
        </w:rPr>
        <w:sectPr w:rsidR="0093698E" w:rsidSect="0048320F">
          <w:footerReference w:type="default" r:id="rId12"/>
          <w:type w:val="nextColumn"/>
          <w:pgSz w:w="11910" w:h="16840"/>
          <w:pgMar w:top="1134" w:right="850" w:bottom="1134" w:left="1134" w:header="0" w:footer="0" w:gutter="0"/>
          <w:cols w:space="720"/>
          <w:docGrid w:linePitch="299"/>
        </w:sectPr>
      </w:pPr>
    </w:p>
    <w:p w:rsidR="00334401" w:rsidRDefault="00334401" w:rsidP="009369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7486" w:rsidRPr="0048320F" w:rsidRDefault="002D7486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5"/>
    <w:p w:rsidR="0048320F" w:rsidRPr="00334401" w:rsidRDefault="0048320F" w:rsidP="00334401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4401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C5554D" w:rsidRPr="00C5554D" w:rsidRDefault="00C5554D" w:rsidP="00C5554D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5554D">
        <w:rPr>
          <w:rFonts w:ascii="Times New Roman" w:eastAsia="Calibri" w:hAnsi="Times New Roman" w:cs="Times New Roman"/>
          <w:sz w:val="28"/>
          <w:szCs w:val="28"/>
        </w:rPr>
        <w:t>Календарный план воспитательной работы на 2024-2025 учебный год*</w:t>
      </w:r>
    </w:p>
    <w:p w:rsidR="00434FE8" w:rsidRPr="00434FE8" w:rsidRDefault="00C5554D" w:rsidP="00C5554D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34F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6" w:name="_GoBack"/>
      <w:bookmarkEnd w:id="6"/>
      <w:r w:rsidR="00434FE8" w:rsidRPr="00434FE8">
        <w:rPr>
          <w:rFonts w:ascii="Times New Roman" w:eastAsia="Calibri" w:hAnsi="Times New Roman" w:cs="Times New Roman"/>
          <w:sz w:val="28"/>
          <w:szCs w:val="28"/>
        </w:rPr>
        <w:t>(* - в случае необходимости в план могут быть внесены корректировки и дополнительные мероприятия)</w:t>
      </w:r>
    </w:p>
    <w:p w:rsidR="00434FE8" w:rsidRPr="00434FE8" w:rsidRDefault="00434FE8" w:rsidP="00434FE8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809"/>
        <w:gridCol w:w="3686"/>
        <w:gridCol w:w="6379"/>
        <w:gridCol w:w="2912"/>
      </w:tblGrid>
      <w:tr w:rsidR="00434FE8" w:rsidRPr="00434FE8" w:rsidTr="004F1EB9">
        <w:tc>
          <w:tcPr>
            <w:tcW w:w="14786" w:type="dxa"/>
            <w:gridSpan w:val="4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ПЕРВОЕ ПОЛУГОДИЕ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 воспитательной работы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обучающихся колледжа к участию в городских, областных и региональных мероприятиях, направленных на духовное и патриотическое воспитание, формирование межнационального и межрелигиозного согласия.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Духовно-нравственное, интеллектуальное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и обсуждение художественных, научно-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популярных и документальных фильмов, направленных на духовно-нравственное воспитание.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музейных экспозиций, концертных и театральных площадок города.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Мероприятия, приуроченные ко Дню семьи.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 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проектах Всероссийского общества «Знание».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молодежных форумах, конференциях, патриотических акциях, направленных на научно-образовательное и гражданско-правовое воспитание.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тематических часов классных руководителей со студентами.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Тренинги на развитие социокультурных качеств личности, социально - психологическое тестирование.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 Петрушин К.А.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волонтерских акциях по оказанию помощи участникам СВО (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гум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посылки, письма, поделки студентов), детским домам, центрам.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2-7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инструктажа по технике безопасности на уроках физической культуры.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сентября  2024 года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Торжественное мероприятие, посвященное Дню знаний «Мы снова вместе с музыкой!». Урок на тему: «Правила внутреннего распорядка колледжа и организационные моменты образовательного направления». Проведение инструктажа по противопожарной, антитеррористической безопасности, по правилам ПДД.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Рогожин А.А., 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2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Общестуденческое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мероприятие, посвященное Дню солидарности в борьбе с терроризмом и дню окончания Второй мировой войны</w:t>
            </w: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приглашением сотрудников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соответствующих структур.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Зам. директора Рогожин А.А., 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Новошинская А.Э.,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4 сентября 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 воспитание. Гражданско-правовое патриотическое и патриотическое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студенческого совета на тему: «Планирование работы на 2024-2025 уч. г.»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 обучающихся, зав по ВР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Профилактическое мероприятие на тему: «Здоровый образ жизни: алкоголизм и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табакокурение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общественно опасные явления».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 сентября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Сентябрь-октябрь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 и экологической культуры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социально-психологического тестирования с целью раннего выявления немедицинского потребления наркотических и психотропных веществ.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Педагог - психолог Петрушин К.А.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Единый классный час «Профилактика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ксенофобии и экстремизма в молодежной среде.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Личное первенство по прыжкам в длину с места среди юношей и девушек ОМК.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 и экологической культуры.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Студенческий субботник по уборке прилегающей территории к общежитию, корпусу колледжа. Конкурс среди студентов, проживающих в общежитии: «День чистоты и порядка» в рамках экологического субботника.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комендант общежития Писарев В.Н., воспитатель Писарева К.Н.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 воспитание.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Концерт, посвященный дню музыки  Дню Учителя и Дню СПО.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студенческого клуба «Музыка и психология», приуроченного ко дню психологического здоровья.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педагог - психолог Петрушин К.А.,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Гражданско-правовое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важном».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Мероприятие, приуроченное к всероссийскому Дню отца.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противоэкстремистской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направленности с использованием материалов Национального центра информационного противодействия терроризму и экстремизму в образовательной среде и сети Интернет</w:t>
            </w: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28 октября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Мероприятие, приуроченное к 170-летию композитора Александра Гречанинова.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Мероприятие, посвященное Дню народного единства. Подготовка и размещение в социальной сети «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видеоролика,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праздника День народного единства.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медосмотра для студентов старше 18 лет.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Конкурс проектов, видеороликов «Моя профессиональная династия».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 и экологической культуры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Турнир по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дартсу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, приуроченный ко Дню народного единства.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ноября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Родительское собрание.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Рогожин А.А., 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 ноября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Студенческое мероприятие «Посвящение в студенты».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 ноября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внеурочных занятий «Разговоры о важном».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Лекционно – музыкальное мероприятие, приуроченное к 90-летию композитора Альфреда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Шнитке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 Дню пианиста.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rPr>
          <w:trHeight w:val="1635"/>
        </w:trPr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 ноября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 нравственное и культурно-эстетическое воспитание, воспитание здорового образа жизни и экологической культуры.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Дебаты в рамках Года семьи, приуроченные ко Дню Матери с приглашением представителя духовенства.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преподаватель Малявкина М.В.,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Личное первенство общежития Орловского музыкального колледжа по шахматам-шашкам, личное первенство общежития по настольному теннису.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зимнем спортивном празднике Федерации профсоюзов Орловской области по всем заявленным видам.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поэтического марафона к Новому году и Рождеству.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преподаватели дисциплины «Сценическая речь»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мероприятие, приуроченное к Всемирному дню борьбы со СПИДом и дню добровольца (волонтера) с приглашением представителей Центра молодежи «Полет» и сотрудника Орловского центра СПИД.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9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Мероприятие, приуроченное к памятной дате - День героев Отечества с приглашением семей участников СВО, а также ветеранов локальных войн и СВО.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Лекционно-познавательное мероприятие, приуроченное ко Дню Конституции РФ.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«Рождественский концерт студентов фортепианного отделения».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ПЦК «Фортепиано»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Т.А.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 декабря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Мероприятие, посвященное 120-летию композитора Дмитрия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международному Дню виолончели.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комплексной безопасности.</w:t>
            </w:r>
            <w:r w:rsidRPr="00434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зам. директора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Ноздрачев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 по АХЧ,  классные руководители.</w:t>
            </w:r>
          </w:p>
        </w:tc>
      </w:tr>
      <w:tr w:rsidR="00434FE8" w:rsidRPr="00434FE8" w:rsidTr="004F1EB9">
        <w:tc>
          <w:tcPr>
            <w:tcW w:w="14786" w:type="dxa"/>
            <w:gridSpan w:val="4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ВТОРОЕ ПОЛУГОДИЕ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 и экологической культуры, гражданско-правовое патриотическое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Месячник безопасности (защита жизни и здоровья обучающихся при пожарах и ЧС). Проведение инструктажей по противопожарной безопасности, антитеррористической безопасности. По правилам ПДД.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АХЧ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Ноздрачев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А.В., зав. по воспитательной работе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 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Гражданско-правовое патриотическое воспитание, профессионально-личностное,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Проведение отборочных туров конкурса патриотической музыки и песни среди обучающихся колледжа.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Зав.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Новошинская А. Э., члены жюри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Интеллектуальна игра в формате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квиз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«Бессмертный подвиг: Ленинград и Сталинград».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студенческого совета. Тема: «Планирование работы на 2-е полугодие 2024-2025 уч. года».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, советник по воспитанию Новошинская А. Э.,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Лекционно-поэтическое мероприятие, приуроченное к Международному дню родного языка.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Профессионально-личностное,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Лекционно-музыкальное мероприятие, посвященное 90-летию со дня рождения композитора Геннадия Гладкова.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24 февраля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Гала-концерт лауреатов конкурса патриотической музыки и песни, посвященный Дню защитника Отечества.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преподаватели дисциплины «Сценическая речь»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личного первенства среди юношей и девушек ОМК по прыжкам через скакалку.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День открытых дверей.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директора по УР Рогожин А.А., зав.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Концерт, посвященный Международному женскому дню 8 марта.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А.Э., студенческий совет.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Лекционно-музыкальное мероприятие, посвященное 340-летию со дня рождения композитора Георга Фридриха Генделя и 190-летию со дня рождения композитора Эдуарда Штрауса.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А.Э.,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 Мероприятие, посвященное воссоединению Крыма с Россией.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зав.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конц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. частью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Черкасская А.А.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24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 - музыкальное мероприятие, посвященное Дню работника культуры.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Всемирный день театра. Посещение театров города.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 марта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Лекционно-музыкальное мероприятие, посвященное 340-летию со дня рождения композитора  Иоганна  Себастьяна  Баха.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личного первенства студентов ОМК по н/теннису.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 и экологической культуры.</w:t>
            </w:r>
          </w:p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Студенческий субботник по уборке прилегающей территории к общежитию, корпусу колледжа. Конкурс среди студентов, проживающих в общежитии: «День чистоты и порядка» в рамках Всероссийского экологического субботника.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комендант общежития Писарев В.Н., воспитатель Писарева К.Н.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День открытых дверей.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Зам. директора по УР Рогожин А.А., зав.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 апреля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Студенческий дискуссионный клуб на тему «Здоровый образ жизни», приуроченный к Всемирному дню здоровья.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 апреля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Лекционное мероприятие об истории колледжа, приуроченное к Международному дню памятников.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19 апреля 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во Всероссийской акции «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Библионочь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библиотек города.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 апреля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Лекционно-познавательное мероприятие «Без срока давности» в рамках Дня единых действий в память о геноциде советского народа нацистами и их пособниками в годы Великой Отечественной войны.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 апреля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Лекционно-музыкальное мероприятие, приуроченное к Международному Дню джаза.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 мая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Концертная программа для ветеранов, детей войны, семей участников СВО в честь празднования Дня Победы в ВОВ (с поднятием флага и исполнением гимна). Участие в акции «Окна Победы», «Бессмертный полк», «Диктант Победы». Участие волонтерского отряда колледжа «Доброе сердце своих не бросает» в волонтерской акции по сбору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гум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. помощи, а также писем и поделок студентов.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обучающихся, волонтеры колледжа.</w:t>
            </w:r>
          </w:p>
        </w:tc>
      </w:tr>
      <w:tr w:rsidR="00434FE8" w:rsidRPr="00434FE8" w:rsidTr="004F1EB9">
        <w:trPr>
          <w:trHeight w:val="2446"/>
        </w:trPr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мая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 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Блиц-турнир по шахматам среди студентов ОМК и Орловский техникум путей сообщения имени В.А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Лапочкина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, приуроченный к празднованию Дня Победы.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во Всероссийской акции «Георгиевская ленточка».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 мая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Лекционно-познавательное мероприятие к 170-летию композитора Анатолия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Лядова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 мая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Цикл внеурочных занятий «Разговоры о важном».</w:t>
            </w:r>
          </w:p>
          <w:p w:rsidR="00434FE8" w:rsidRPr="00434FE8" w:rsidRDefault="00434FE8" w:rsidP="00434F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Студенческое мероприятие для выпускников «Последний звонок».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Июнь-сентябрь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конкурс проектов «История профессии моей семьи: суперпрофессиональная семья»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обучающихся.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Физическое воспитание, формирование культуры здоровья и эмоционального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Проведение личного первенства ОМК среди девушек в честь Дня защиты детей.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 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Учебные сборы для юношей ОМК.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 директора Рогожин А.А., 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И.А.. преподаватель ОБЖ Кириллов С.С.</w:t>
            </w:r>
          </w:p>
        </w:tc>
      </w:tr>
      <w:tr w:rsidR="00434FE8" w:rsidRPr="00434FE8" w:rsidTr="004F1EB9">
        <w:trPr>
          <w:trHeight w:val="1890"/>
        </w:trPr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июня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Лекционно-музыкальное мероприятие «День русского языка – Пушкинский день России», посвященное Дню русского языка в рамках классного часа.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июня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Лекционно-музыкальное мероприятие, посвященное празднованию Дня России 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заседание студенческого совета. Тема: «Итоги работы за 2024-2025 учебный год».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совет обучающихся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 июня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во Всероссийской акции «Свеча памяти». Проведение Минуты молчания в День памяти и скорби (офлайн).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 июня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Профессионально-личностное, духовно-нравственное и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культурно-эстетическое воспитание.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Всероссийский студенческий выпускной. Торжественное вручение дипломов.</w:t>
            </w: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</w:t>
            </w: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Новошинская А. Э., классные руководители.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течение года (по графику)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 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Планомерная работа обучающихся по секциям: учебная, организационная, культурно-массовая, спортивно-оздоровительная, информационная, историко-патриотическая. 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преподаватель по физической культуре </w:t>
            </w:r>
            <w:proofErr w:type="spellStart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434FE8" w:rsidRPr="00434FE8" w:rsidTr="004F1EB9">
        <w:tc>
          <w:tcPr>
            <w:tcW w:w="1809" w:type="dxa"/>
          </w:tcPr>
          <w:p w:rsidR="00434FE8" w:rsidRPr="00434FE8" w:rsidRDefault="00434FE8" w:rsidP="00434FE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течение года (постоянно)</w:t>
            </w:r>
          </w:p>
        </w:tc>
        <w:tc>
          <w:tcPr>
            <w:tcW w:w="3686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4FE8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Гражданско-правовое патриотическое воспитание, профессионально-личностное</w:t>
            </w:r>
          </w:p>
        </w:tc>
        <w:tc>
          <w:tcPr>
            <w:tcW w:w="6379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Профилактическая работа со студентами по сохранению контингента учащихся и предупреждению пропусков учебных занятий без уважительной причины. Работа с неуспевающими студентами.</w:t>
            </w:r>
          </w:p>
        </w:tc>
        <w:tc>
          <w:tcPr>
            <w:tcW w:w="2912" w:type="dxa"/>
          </w:tcPr>
          <w:p w:rsidR="00434FE8" w:rsidRPr="00434FE8" w:rsidRDefault="00434FE8" w:rsidP="00434F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FE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</w:tbl>
    <w:p w:rsidR="00434FE8" w:rsidRPr="00434FE8" w:rsidRDefault="00434FE8" w:rsidP="00434FE8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366B" w:rsidRPr="0048320F" w:rsidRDefault="0000366B" w:rsidP="0048320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0366B" w:rsidRPr="0048320F" w:rsidSect="0093698E">
      <w:pgSz w:w="16840" w:h="11910" w:orient="landscape"/>
      <w:pgMar w:top="850" w:right="1134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3F7" w:rsidRDefault="00CA33F7">
      <w:r>
        <w:separator/>
      </w:r>
    </w:p>
  </w:endnote>
  <w:endnote w:type="continuationSeparator" w:id="0">
    <w:p w:rsidR="00CA33F7" w:rsidRDefault="00CA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6742300"/>
      <w:docPartObj>
        <w:docPartGallery w:val="Page Numbers (Bottom of Page)"/>
        <w:docPartUnique/>
      </w:docPartObj>
    </w:sdtPr>
    <w:sdtEndPr/>
    <w:sdtContent>
      <w:p w:rsidR="0093698E" w:rsidRDefault="009369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54D">
          <w:rPr>
            <w:noProof/>
          </w:rPr>
          <w:t>1</w:t>
        </w:r>
        <w:r>
          <w:fldChar w:fldCharType="end"/>
        </w:r>
      </w:p>
    </w:sdtContent>
  </w:sdt>
  <w:p w:rsidR="0093698E" w:rsidRDefault="0093698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8E" w:rsidRDefault="0093698E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92000" behindDoc="1" locked="0" layoutInCell="1" allowOverlap="1" wp14:anchorId="23497FBA" wp14:editId="55B5D61D">
              <wp:simplePos x="0" y="0"/>
              <wp:positionH relativeFrom="page">
                <wp:posOffset>3682249</wp:posOffset>
              </wp:positionH>
              <wp:positionV relativeFrom="page">
                <wp:posOffset>10107832</wp:posOffset>
              </wp:positionV>
              <wp:extent cx="208279" cy="22161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8279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3698E" w:rsidRDefault="0093698E">
                          <w:pPr>
                            <w:pStyle w:val="a3"/>
                            <w:spacing w:before="16"/>
                            <w:ind w:left="60"/>
                          </w:pPr>
                          <w:r>
                            <w:rPr>
                              <w:spacing w:val="-10"/>
                              <w:w w:val="1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w w:val="120"/>
                            </w:rPr>
                            <w:fldChar w:fldCharType="separate"/>
                          </w:r>
                          <w:r w:rsidR="00C5554D">
                            <w:rPr>
                              <w:noProof/>
                              <w:spacing w:val="-10"/>
                              <w:w w:val="120"/>
                            </w:rPr>
                            <w:t>2</w:t>
                          </w:r>
                          <w:r>
                            <w:rPr>
                              <w:spacing w:val="-10"/>
                              <w:w w:val="1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26" type="#_x0000_t202" style="position:absolute;margin-left:289.95pt;margin-top:795.9pt;width:16.4pt;height:17.45pt;z-index:-1672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" filled="f" stroked="f">
              <v:path arrowok="t"/>
              <v:textbox inset="0,0,0,0">
                <w:txbxContent>
                  <w:p w:rsidR="0093698E" w:rsidRDefault="0093698E">
                    <w:pPr>
                      <w:pStyle w:val="a3"/>
                      <w:spacing w:before="16"/>
                      <w:ind w:left="60"/>
                    </w:pPr>
                    <w:r>
                      <w:rPr>
                        <w:spacing w:val="-10"/>
                        <w:w w:val="120"/>
                      </w:rPr>
                      <w:fldChar w:fldCharType="begin"/>
                    </w:r>
                    <w:r>
                      <w:rPr>
                        <w:spacing w:val="-10"/>
                        <w:w w:val="120"/>
                      </w:rPr>
                      <w:instrText xml:space="preserve"> PAGE </w:instrText>
                    </w:r>
                    <w:r>
                      <w:rPr>
                        <w:spacing w:val="-10"/>
                        <w:w w:val="120"/>
                      </w:rPr>
                      <w:fldChar w:fldCharType="separate"/>
                    </w:r>
                    <w:r w:rsidR="00C5554D">
                      <w:rPr>
                        <w:noProof/>
                        <w:spacing w:val="-10"/>
                        <w:w w:val="120"/>
                      </w:rPr>
                      <w:t>2</w:t>
                    </w:r>
                    <w:r>
                      <w:rPr>
                        <w:spacing w:val="-10"/>
                        <w:w w:val="1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98E" w:rsidRDefault="0093698E">
    <w:pPr>
      <w:pStyle w:val="a3"/>
      <w:spacing w:before="0"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475807"/>
      <w:docPartObj>
        <w:docPartGallery w:val="Page Numbers (Bottom of Page)"/>
        <w:docPartUnique/>
      </w:docPartObj>
    </w:sdtPr>
    <w:sdtEndPr/>
    <w:sdtContent>
      <w:p w:rsidR="0093698E" w:rsidRDefault="009369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54D">
          <w:rPr>
            <w:noProof/>
          </w:rPr>
          <w:t>39</w:t>
        </w:r>
        <w:r>
          <w:fldChar w:fldCharType="end"/>
        </w:r>
      </w:p>
    </w:sdtContent>
  </w:sdt>
  <w:p w:rsidR="0093698E" w:rsidRPr="005415F4" w:rsidRDefault="0093698E">
    <w:pPr>
      <w:pStyle w:val="a3"/>
      <w:spacing w:before="0"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3F7" w:rsidRDefault="00CA33F7">
      <w:r>
        <w:separator/>
      </w:r>
    </w:p>
  </w:footnote>
  <w:footnote w:type="continuationSeparator" w:id="0">
    <w:p w:rsidR="00CA33F7" w:rsidRDefault="00CA3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120FA"/>
    <w:multiLevelType w:val="hybridMultilevel"/>
    <w:tmpl w:val="A64094B8"/>
    <w:lvl w:ilvl="0" w:tplc="3F7CD6C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3737236"/>
    <w:multiLevelType w:val="hybridMultilevel"/>
    <w:tmpl w:val="B184B3B0"/>
    <w:lvl w:ilvl="0" w:tplc="3F7CD6C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43A4848"/>
    <w:multiLevelType w:val="hybridMultilevel"/>
    <w:tmpl w:val="5936C87C"/>
    <w:lvl w:ilvl="0" w:tplc="3F7CD6C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0366B"/>
    <w:rsid w:val="0000366B"/>
    <w:rsid w:val="00013929"/>
    <w:rsid w:val="000C657D"/>
    <w:rsid w:val="000D5E28"/>
    <w:rsid w:val="001454FE"/>
    <w:rsid w:val="001644B8"/>
    <w:rsid w:val="00196EFA"/>
    <w:rsid w:val="002A1248"/>
    <w:rsid w:val="002B0B3A"/>
    <w:rsid w:val="002C2947"/>
    <w:rsid w:val="002D055C"/>
    <w:rsid w:val="002D7486"/>
    <w:rsid w:val="00314C51"/>
    <w:rsid w:val="00334401"/>
    <w:rsid w:val="00357C79"/>
    <w:rsid w:val="00363CB2"/>
    <w:rsid w:val="00366A22"/>
    <w:rsid w:val="0038528A"/>
    <w:rsid w:val="00387E17"/>
    <w:rsid w:val="003B7574"/>
    <w:rsid w:val="003E559F"/>
    <w:rsid w:val="00434CCA"/>
    <w:rsid w:val="00434FE8"/>
    <w:rsid w:val="0048320F"/>
    <w:rsid w:val="00485D01"/>
    <w:rsid w:val="00486047"/>
    <w:rsid w:val="004A310F"/>
    <w:rsid w:val="00511535"/>
    <w:rsid w:val="005415F4"/>
    <w:rsid w:val="005445D5"/>
    <w:rsid w:val="00565517"/>
    <w:rsid w:val="0057175C"/>
    <w:rsid w:val="00574D67"/>
    <w:rsid w:val="005A5355"/>
    <w:rsid w:val="006263CE"/>
    <w:rsid w:val="00640420"/>
    <w:rsid w:val="006415B2"/>
    <w:rsid w:val="00660483"/>
    <w:rsid w:val="0066705A"/>
    <w:rsid w:val="0069493F"/>
    <w:rsid w:val="0069697A"/>
    <w:rsid w:val="006D7D50"/>
    <w:rsid w:val="006E0918"/>
    <w:rsid w:val="007626E5"/>
    <w:rsid w:val="007B1D28"/>
    <w:rsid w:val="007D2952"/>
    <w:rsid w:val="0083402E"/>
    <w:rsid w:val="008A5E15"/>
    <w:rsid w:val="008B258B"/>
    <w:rsid w:val="008B725F"/>
    <w:rsid w:val="008D1AFA"/>
    <w:rsid w:val="008E6061"/>
    <w:rsid w:val="008F48C0"/>
    <w:rsid w:val="00915A45"/>
    <w:rsid w:val="00931B09"/>
    <w:rsid w:val="00935708"/>
    <w:rsid w:val="0093698E"/>
    <w:rsid w:val="009A0D3D"/>
    <w:rsid w:val="009A7E78"/>
    <w:rsid w:val="009C01EB"/>
    <w:rsid w:val="009D3156"/>
    <w:rsid w:val="009E5345"/>
    <w:rsid w:val="009F1AE7"/>
    <w:rsid w:val="00A60AFF"/>
    <w:rsid w:val="00A90903"/>
    <w:rsid w:val="00AA190E"/>
    <w:rsid w:val="00AD161C"/>
    <w:rsid w:val="00AE1113"/>
    <w:rsid w:val="00B26C0F"/>
    <w:rsid w:val="00B3774D"/>
    <w:rsid w:val="00BA353F"/>
    <w:rsid w:val="00BC6864"/>
    <w:rsid w:val="00C03A56"/>
    <w:rsid w:val="00C16D2C"/>
    <w:rsid w:val="00C3479F"/>
    <w:rsid w:val="00C46548"/>
    <w:rsid w:val="00C5554D"/>
    <w:rsid w:val="00C75743"/>
    <w:rsid w:val="00C9125C"/>
    <w:rsid w:val="00C9369E"/>
    <w:rsid w:val="00CA33F7"/>
    <w:rsid w:val="00CA591E"/>
    <w:rsid w:val="00CD6478"/>
    <w:rsid w:val="00CD655F"/>
    <w:rsid w:val="00D02E7C"/>
    <w:rsid w:val="00D22164"/>
    <w:rsid w:val="00D33F66"/>
    <w:rsid w:val="00D41AF7"/>
    <w:rsid w:val="00DB4BDC"/>
    <w:rsid w:val="00DF3EEF"/>
    <w:rsid w:val="00E07CDE"/>
    <w:rsid w:val="00E238AC"/>
    <w:rsid w:val="00E75799"/>
    <w:rsid w:val="00EC6BC3"/>
    <w:rsid w:val="00F6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84"/>
      <w:ind w:left="8"/>
      <w:jc w:val="center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86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7"/>
      <w:ind w:left="12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3"/>
      <w:ind w:left="120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6"/>
      <w:ind w:left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3"/>
      <w:ind w:left="1007" w:right="115" w:hanging="32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B2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58B"/>
    <w:rPr>
      <w:rFonts w:ascii="Tahoma" w:eastAsia="Microsoft Sans Serif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0D5E2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1"/>
    <w:qFormat/>
    <w:rsid w:val="008B725F"/>
    <w:pPr>
      <w:spacing w:before="81"/>
      <w:ind w:left="3437" w:right="2435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9">
    <w:name w:val="Название Знак"/>
    <w:basedOn w:val="a0"/>
    <w:link w:val="a8"/>
    <w:uiPriority w:val="1"/>
    <w:rsid w:val="008B725F"/>
    <w:rPr>
      <w:rFonts w:ascii="Times New Roman" w:eastAsia="Times New Roman" w:hAnsi="Times New Roman" w:cs="Times New Roman"/>
      <w:b/>
      <w:bCs/>
      <w:sz w:val="44"/>
      <w:szCs w:val="44"/>
      <w:lang w:val="ru-RU"/>
    </w:rPr>
  </w:style>
  <w:style w:type="character" w:styleId="aa">
    <w:name w:val="Hyperlink"/>
    <w:basedOn w:val="a0"/>
    <w:uiPriority w:val="99"/>
    <w:unhideWhenUsed/>
    <w:rsid w:val="0048320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8320F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D161C"/>
    <w:rPr>
      <w:b/>
      <w:bCs/>
    </w:rPr>
  </w:style>
  <w:style w:type="paragraph" w:styleId="ad">
    <w:name w:val="header"/>
    <w:basedOn w:val="a"/>
    <w:link w:val="ae"/>
    <w:uiPriority w:val="99"/>
    <w:unhideWhenUsed/>
    <w:rsid w:val="005415F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415F4"/>
    <w:rPr>
      <w:rFonts w:ascii="Microsoft Sans Serif" w:eastAsia="Microsoft Sans Serif" w:hAnsi="Microsoft Sans Serif" w:cs="Microsoft Sans Serif"/>
      <w:lang w:val="ru-RU"/>
    </w:rPr>
  </w:style>
  <w:style w:type="paragraph" w:styleId="af">
    <w:name w:val="footer"/>
    <w:basedOn w:val="a"/>
    <w:link w:val="af0"/>
    <w:uiPriority w:val="99"/>
    <w:unhideWhenUsed/>
    <w:rsid w:val="005415F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415F4"/>
    <w:rPr>
      <w:rFonts w:ascii="Microsoft Sans Serif" w:eastAsia="Microsoft Sans Serif" w:hAnsi="Microsoft Sans Serif" w:cs="Microsoft Sans Serif"/>
      <w:lang w:val="ru-RU"/>
    </w:rPr>
  </w:style>
  <w:style w:type="table" w:styleId="af1">
    <w:name w:val="Table Grid"/>
    <w:basedOn w:val="a1"/>
    <w:uiPriority w:val="59"/>
    <w:rsid w:val="00434FE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spacing w:before="84"/>
      <w:ind w:left="8"/>
      <w:jc w:val="center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86"/>
      <w:outlineLvl w:val="1"/>
    </w:pPr>
    <w:rPr>
      <w:rFonts w:ascii="Trebuchet MS" w:eastAsia="Trebuchet MS" w:hAnsi="Trebuchet MS" w:cs="Trebuchet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7"/>
      <w:ind w:left="12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3"/>
      <w:ind w:left="120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16"/>
      <w:ind w:left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1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3"/>
      <w:ind w:left="1007" w:right="115" w:hanging="32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B25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58B"/>
    <w:rPr>
      <w:rFonts w:ascii="Tahoma" w:eastAsia="Microsoft Sans Serif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0D5E2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1"/>
    <w:qFormat/>
    <w:rsid w:val="008B725F"/>
    <w:pPr>
      <w:spacing w:before="81"/>
      <w:ind w:left="3437" w:right="2435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9">
    <w:name w:val="Название Знак"/>
    <w:basedOn w:val="a0"/>
    <w:link w:val="a8"/>
    <w:uiPriority w:val="1"/>
    <w:rsid w:val="008B725F"/>
    <w:rPr>
      <w:rFonts w:ascii="Times New Roman" w:eastAsia="Times New Roman" w:hAnsi="Times New Roman" w:cs="Times New Roman"/>
      <w:b/>
      <w:bCs/>
      <w:sz w:val="44"/>
      <w:szCs w:val="44"/>
      <w:lang w:val="ru-RU"/>
    </w:rPr>
  </w:style>
  <w:style w:type="character" w:styleId="aa">
    <w:name w:val="Hyperlink"/>
    <w:basedOn w:val="a0"/>
    <w:uiPriority w:val="99"/>
    <w:unhideWhenUsed/>
    <w:rsid w:val="0048320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8320F"/>
    <w:rPr>
      <w:color w:val="800080" w:themeColor="followedHyperlink"/>
      <w:u w:val="single"/>
    </w:rPr>
  </w:style>
  <w:style w:type="character" w:styleId="ac">
    <w:name w:val="Strong"/>
    <w:basedOn w:val="a0"/>
    <w:uiPriority w:val="22"/>
    <w:qFormat/>
    <w:rsid w:val="00AD161C"/>
    <w:rPr>
      <w:b/>
      <w:bCs/>
    </w:rPr>
  </w:style>
  <w:style w:type="paragraph" w:styleId="ad">
    <w:name w:val="header"/>
    <w:basedOn w:val="a"/>
    <w:link w:val="ae"/>
    <w:uiPriority w:val="99"/>
    <w:unhideWhenUsed/>
    <w:rsid w:val="005415F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415F4"/>
    <w:rPr>
      <w:rFonts w:ascii="Microsoft Sans Serif" w:eastAsia="Microsoft Sans Serif" w:hAnsi="Microsoft Sans Serif" w:cs="Microsoft Sans Serif"/>
      <w:lang w:val="ru-RU"/>
    </w:rPr>
  </w:style>
  <w:style w:type="paragraph" w:styleId="af">
    <w:name w:val="footer"/>
    <w:basedOn w:val="a"/>
    <w:link w:val="af0"/>
    <w:uiPriority w:val="99"/>
    <w:unhideWhenUsed/>
    <w:rsid w:val="005415F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415F4"/>
    <w:rPr>
      <w:rFonts w:ascii="Microsoft Sans Serif" w:eastAsia="Microsoft Sans Serif" w:hAnsi="Microsoft Sans Serif" w:cs="Microsoft Sans Serif"/>
      <w:lang w:val="ru-RU"/>
    </w:rPr>
  </w:style>
  <w:style w:type="table" w:styleId="af1">
    <w:name w:val="Table Grid"/>
    <w:basedOn w:val="a1"/>
    <w:uiPriority w:val="59"/>
    <w:rsid w:val="00434FE8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C38C0-7D27-466F-961A-EBCE1BB1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40</Pages>
  <Words>11910</Words>
  <Characters>67893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2024-06-07T13:30:00Z</cp:lastPrinted>
  <dcterms:created xsi:type="dcterms:W3CDTF">2024-06-03T06:49:00Z</dcterms:created>
  <dcterms:modified xsi:type="dcterms:W3CDTF">2024-06-19T14:24:00Z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2024-05-28T00:00:00Z</vt:filetime>
  </property>
  <property fmtid="{D5CDD505-2E9C-101B-9397-08002B2CF9AE}" pid="5" name="Producer">
    <vt:lpwstr>Adobe PDF Library 15.0</vt:lpwstr>
  </property>
</Properties>
</file>